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8" w:rsidRDefault="004B4E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4B4E34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Biostatistika</w:t>
      </w:r>
    </w:p>
    <w:p w:rsidR="00FE3368" w:rsidRDefault="004B4E34">
      <w:pPr>
        <w:spacing w:after="240"/>
        <w:jc w:val="center"/>
        <w:rPr>
          <w:b/>
          <w:smallCaps/>
          <w:sz w:val="32"/>
          <w:szCs w:val="32"/>
          <w:lang w:eastAsia="cs-CZ"/>
        </w:rPr>
      </w:pPr>
      <w:r>
        <w:rPr>
          <w:b/>
          <w:smallCaps/>
          <w:sz w:val="32"/>
          <w:szCs w:val="32"/>
          <w:lang w:eastAsia="cs-CZ"/>
        </w:rPr>
        <w:t xml:space="preserve">Zadání </w:t>
      </w:r>
      <w:r w:rsidR="00EA49B9">
        <w:rPr>
          <w:b/>
          <w:smallCaps/>
          <w:sz w:val="32"/>
          <w:szCs w:val="32"/>
          <w:lang w:eastAsia="cs-CZ"/>
        </w:rPr>
        <w:t>2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FE3368" w:rsidRDefault="00FE3368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FE3368" w:rsidRDefault="00FE3368">
      <w:pPr>
        <w:spacing w:after="0"/>
        <w:jc w:val="center"/>
        <w:rPr>
          <w:smallCaps/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Ostrava, AR 201</w:t>
      </w:r>
      <w:r w:rsidR="005C7DA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5C7DAB">
        <w:rPr>
          <w:b/>
          <w:sz w:val="32"/>
          <w:szCs w:val="32"/>
        </w:rPr>
        <w:t>9</w:t>
      </w:r>
    </w:p>
    <w:p w:rsidR="00FE3368" w:rsidRDefault="00FE3368">
      <w:pPr>
        <w:rPr>
          <w:b/>
        </w:rPr>
        <w:sectPr w:rsidR="00FE3368" w:rsidSect="00D94EA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E3368" w:rsidRDefault="004B4E34">
      <w:pPr>
        <w:rPr>
          <w:b/>
        </w:rPr>
      </w:pPr>
      <w:r>
        <w:rPr>
          <w:b/>
        </w:rPr>
        <w:lastRenderedPageBreak/>
        <w:t>Popis datového souboru</w:t>
      </w:r>
    </w:p>
    <w:p w:rsidR="00FE3368" w:rsidRDefault="004B4E34">
      <w:pPr>
        <w:jc w:val="both"/>
      </w:pPr>
      <w:r>
        <w:t xml:space="preserve">V datovém souboru </w:t>
      </w:r>
      <w:r>
        <w:rPr>
          <w:i/>
          <w:color w:val="4472C4"/>
        </w:rPr>
        <w:t>anorexie_</w:t>
      </w:r>
      <w:r w:rsidR="00EA49B9">
        <w:rPr>
          <w:i/>
          <w:color w:val="4472C4"/>
        </w:rPr>
        <w:t>2</w:t>
      </w:r>
      <w:r>
        <w:rPr>
          <w:i/>
          <w:color w:val="4472C4"/>
        </w:rPr>
        <w:t>.xlsx</w:t>
      </w:r>
      <w:r>
        <w:rPr>
          <w:color w:val="4472C4"/>
        </w:rPr>
        <w:t xml:space="preserve"> </w:t>
      </w:r>
      <w:r>
        <w:t xml:space="preserve">najdete údaje o </w:t>
      </w:r>
      <w:bookmarkStart w:id="0" w:name="_GoBack"/>
      <w:bookmarkEnd w:id="0"/>
      <w:r>
        <w:t xml:space="preserve">pacientech trpících mentální anorexií. V souboru je uvedena jejich tělesná hmotnost (v kg) před a po absolvování terapie, přičemž uvažujeme dva druhy </w:t>
      </w:r>
      <w:r w:rsidR="0053766D">
        <w:t>terapie – kognitivně</w:t>
      </w:r>
      <w:r>
        <w:t>-behaviorální terapii (KBT), rodinnou terapii (RT) a navíc kontrolní skupinu pacientů bez terapie.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Obecné pokyny: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Portfolio domácích úkolů budete odevzdávat postupně. Tj. nejdříve odevzdáte titulní stránku + úkol 1, následně doplníte úkol 2, atd.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Jednotlivé domácí úkoly odevzdávejte vždy v termínu, který určil váš cvičící.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Domácí úkoly zpracujte dle obecně známých typografických pravidel.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 w:rsidRPr="00D94EA1">
        <w:rPr>
          <w:b/>
        </w:rPr>
        <w:t>Všechny</w:t>
      </w:r>
      <w:r>
        <w:t xml:space="preserve"> tabulky i obrázky musí být opatřeny titulkem.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Do domácích úkolů nevkládejte tabulky a obrázky, na něž se v doprovodném textu nebudete odkazovat.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Bude-li to potřeba, citujte zdroje dle mezinárodně platné citační normy ČSN ISO 690.</w:t>
      </w:r>
    </w:p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Úkol 1</w:t>
      </w:r>
    </w:p>
    <w:p w:rsidR="00FE3368" w:rsidRDefault="004B4E34">
      <w:pPr>
        <w:pStyle w:val="Odstavecseseznamem1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změny tělesné hmotnosti pacientů ze skupiny s kognitivně-behaviorální terapií (KBT) a rodinnou terapií (RT). Data vhodně graficky prezentujte (krabicový graf, histogram, q-q graf) a doplňte následující tabulky a text.</w:t>
      </w:r>
    </w:p>
    <w:p w:rsidR="00FE3368" w:rsidRDefault="00FE3368">
      <w:pPr>
        <w:pStyle w:val="Odstavecseseznamem1"/>
        <w:ind w:left="357"/>
      </w:pPr>
    </w:p>
    <w:p w:rsidR="00D94EA1" w:rsidRDefault="00D94EA1" w:rsidP="00D94EA1">
      <w:pPr>
        <w:pStyle w:val="Titulek"/>
        <w:keepNext/>
        <w:jc w:val="center"/>
      </w:pPr>
      <w:r>
        <w:t xml:space="preserve">Tab. </w:t>
      </w:r>
      <w:r w:rsidR="00EB3A53">
        <w:fldChar w:fldCharType="begin"/>
      </w:r>
      <w:r w:rsidR="00EB3A53">
        <w:instrText xml:space="preserve"> SEQ Tab. \* ARABIC </w:instrText>
      </w:r>
      <w:r w:rsidR="00EB3A53">
        <w:fldChar w:fldCharType="separate"/>
      </w:r>
      <w:r>
        <w:rPr>
          <w:noProof/>
        </w:rPr>
        <w:t>1</w:t>
      </w:r>
      <w:r w:rsidR="00EB3A53">
        <w:rPr>
          <w:noProof/>
        </w:rPr>
        <w:fldChar w:fldCharType="end"/>
      </w:r>
      <w:r>
        <w:t>: Číselné charakteristiky změn tělesné hmotnosti v závislosti na typu terapie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Změna tělesné hmotnosti</w:t>
            </w:r>
            <w:r w:rsidR="00D94EA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(kg)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FE3368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</w:tr>
      <w:tr w:rsidR="00FE336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E3368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Analýza změn tělesné hmotnosti pacientů ze skupiny s kognitivně-behaviorální terapií</w:t>
      </w:r>
    </w:p>
    <w:p w:rsidR="00FE3368" w:rsidRDefault="004B4E34">
      <w:pPr>
        <w:jc w:val="both"/>
      </w:pPr>
      <w:r>
        <w:t xml:space="preserve">Během výzkumu bylo sledováno ...... pacientů, kteří absolvovali kognitivně-behaviorální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t>Analýza změn tělesné hmotnosti pacientů ze skupiny s rodinnou terapií</w:t>
      </w:r>
    </w:p>
    <w:p w:rsidR="00FE3368" w:rsidRDefault="004B4E34">
      <w:pPr>
        <w:jc w:val="both"/>
      </w:pPr>
      <w:r>
        <w:t xml:space="preserve">Během výzkumu bylo sledováno ...... pacientů, kteří absolvovali rodinnou terapii. Změny v tělesné hmotnosti pacientů se pohybovaly v rozmezí …….. až ………. kg.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 xml:space="preserve"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FE3368" w:rsidRDefault="00FE3368">
      <w:pPr>
        <w:jc w:val="both"/>
        <w:rPr>
          <w:b/>
        </w:rPr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KBT na základě explorační analýzy</w:t>
      </w:r>
    </w:p>
    <w:p w:rsidR="00FE3368" w:rsidRDefault="004B4E34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w:r w:rsidR="00D94EA1">
        <w:t>(-2</w:t>
      </w:r>
      <w:r w:rsidR="00D94EA1">
        <w:rPr>
          <w:lang w:val="en-US"/>
        </w:rPr>
        <w:t>;2</w:t>
      </w:r>
      <w:r>
        <w:rPr>
          <w:rFonts w:eastAsia="Times New Roman"/>
        </w:rPr>
        <w:t>)</w:t>
      </w:r>
      <w:r w:rsidR="00D94EA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r>
        <w:rPr>
          <w:u w:val="dotted"/>
        </w:rPr>
        <w:t>Čebyševovy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RT na základě explorační analýzy</w:t>
      </w:r>
    </w:p>
    <w:p w:rsidR="00D94EA1" w:rsidRDefault="00D94EA1" w:rsidP="00D94EA1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(-2</w:t>
      </w:r>
      <w:r>
        <w:rPr>
          <w:lang w:val="en-US"/>
        </w:rPr>
        <w:t>;2</w:t>
      </w:r>
      <w:r>
        <w:rPr>
          <w:rFonts w:eastAsia="Times New Roman"/>
        </w:rPr>
        <w:t xml:space="preserve">))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r>
        <w:rPr>
          <w:u w:val="dotted"/>
        </w:rPr>
        <w:t>Čebyševovy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až ……………..……… kg.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pageBreakBefore/>
        <w:rPr>
          <w:b/>
        </w:rPr>
      </w:pPr>
      <w:r>
        <w:rPr>
          <w:b/>
        </w:rPr>
        <w:lastRenderedPageBreak/>
        <w:t>Úkol 2</w:t>
      </w:r>
    </w:p>
    <w:p w:rsidR="00FE3368" w:rsidRDefault="004B4E34">
      <w:pPr>
        <w:jc w:val="both"/>
      </w:pPr>
      <w:r>
        <w:t>Porovnejte z</w:t>
      </w:r>
      <w:r w:rsidR="00D94EA1">
        <w:t xml:space="preserve">měny tělesné hmotnosti pacientů </w:t>
      </w:r>
      <w:r>
        <w:t>s kognitivně-behaviorální terapií se změnami hmotnosti pacientů s rodinnou terapií.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změn hmotnosti pacientů s 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</w:t>
      </w:r>
      <w:r w:rsidR="00586C34">
        <w:t xml:space="preserve"> (resp. mediány)</w:t>
      </w:r>
      <w:r>
        <w:t xml:space="preserve"> změny tělesné hmotnosti u pacientů, kteří absolvovali 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Na hladině významnosti 5 % rozhodněte, zda jsou změny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významné.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lastRenderedPageBreak/>
        <w:t>Určete bodový a 95% intervalový odhad rozdílu středních hodnot</w:t>
      </w:r>
      <w:r w:rsidR="00586C34">
        <w:t xml:space="preserve"> (resp. mediánů)</w:t>
      </w:r>
      <w:r>
        <w:t xml:space="preserve"> 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RT.</w:t>
      </w: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586C34">
        <w:t xml:space="preserve">(resp. mediánů) </w:t>
      </w:r>
      <w:r>
        <w:t>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významný.</w:t>
      </w: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FE3368" w:rsidRDefault="004B4E34">
      <w:pPr>
        <w:jc w:val="both"/>
      </w:pPr>
      <w:r>
        <w:t>Na hladině významnosti 5 % rozhodněte, zda se</w:t>
      </w:r>
      <w:r w:rsidR="00B61D9E">
        <w:t xml:space="preserve"> změna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</w:t>
      </w:r>
      <w:r w:rsidR="00B61D9E">
        <w:t xml:space="preserve"> </w:t>
      </w:r>
      <w:r>
        <w:t>liší v závislosti na tom, jakou terapii pacienti prodělali (nyní uvažujte i kontrolní skupinu). Posouzení proveďte nejprve na základě explorační analýzy a následně pomocí vhodného statistického testu</w:t>
      </w:r>
      <w:r w:rsidR="00D94EA1">
        <w:t>,</w:t>
      </w:r>
      <w:r>
        <w:t xml:space="preserve"> včetně ověření potřebných předpokladů. V případě, že se</w:t>
      </w:r>
      <w:r w:rsidR="00B61D9E">
        <w:t xml:space="preserve"> změny</w:t>
      </w:r>
      <w:r>
        <w:t xml:space="preserve"> tělesné hmotnosti </w:t>
      </w:r>
      <w:r w:rsidR="00057A96">
        <w:t xml:space="preserve">v závislosti na prodělaném typu terapie </w:t>
      </w:r>
      <w:r>
        <w:t>statisticky významně liší, určete, která terapie se odlišuje.</w:t>
      </w: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</w:t>
      </w:r>
      <w:r w:rsidR="00B61D9E">
        <w:t xml:space="preserve"> změn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B61D9E">
        <w:t xml:space="preserve">změn </w:t>
      </w:r>
      <w:r>
        <w:t>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>Určete bodové a 95% intervalové odhady střední hodnoty (resp. mediánu)</w:t>
      </w:r>
      <w:r w:rsidR="00334E2D">
        <w:t xml:space="preserve"> změn</w:t>
      </w:r>
      <w:r>
        <w:t xml:space="preserve"> 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absolvování terapie pro všechny srovnávané terapie, včetně kontrolní skupiny. (Nezapomeňte na ověření předpokladů pro použití příslušných intervalových odhadů.)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</w:t>
      </w:r>
      <w:r w:rsidR="00334E2D">
        <w:t xml:space="preserve">změn </w:t>
      </w:r>
      <w:r>
        <w:t>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absolvované terapii pro různé druhy terapie, včetně kontrolní skupiny, statisticky významný na hladině významnosti 5</w:t>
      </w:r>
      <w:r w:rsidR="00057A96">
        <w:t xml:space="preserve"> </w:t>
      </w:r>
      <w:r>
        <w:t xml:space="preserve">%. Pokud ano, zjistěte, zda lze některé terapie označit (z hlediska dosažených </w:t>
      </w:r>
      <w:r w:rsidR="00FA3D9C">
        <w:t xml:space="preserve">změn v </w:t>
      </w:r>
      <w:r>
        <w:t>tělesn</w:t>
      </w:r>
      <w:r w:rsidR="00FA3D9C">
        <w:t>é</w:t>
      </w:r>
      <w:r>
        <w:t xml:space="preserve"> hmotnost</w:t>
      </w:r>
      <w:r w:rsidR="00FA3D9C">
        <w:t>i</w:t>
      </w:r>
      <w:r>
        <w:t>) za homogenní. (Nezapomeňte na ověření předpokladů pro použití zvoleného testu.)</w:t>
      </w:r>
    </w:p>
    <w:p w:rsidR="00FE3368" w:rsidRDefault="00FE3368">
      <w:pPr>
        <w:ind w:left="357"/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FE3368" w:rsidRDefault="004B4E34">
      <w:pPr>
        <w:jc w:val="both"/>
      </w:pPr>
      <w:r>
        <w:t xml:space="preserve">U každého pacienta určete, zda u něj došlo ke zlepšení či </w:t>
      </w:r>
      <w:r w:rsidR="00334E2D">
        <w:t>nikoliv – zlepšením</w:t>
      </w:r>
      <w:r>
        <w:t xml:space="preserve"> rozumíme zvýšení tělesné hmotnosti. (Definujte si novou dichotomickou proměnnou s hodnotami </w:t>
      </w:r>
      <w:r>
        <w:rPr>
          <w:lang w:val="en-US"/>
        </w:rPr>
        <w:t>{</w:t>
      </w:r>
      <w:r>
        <w:t>ANO, NE}).</w:t>
      </w: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Pomocí kontingenční tabulky srovnejte četnosti zlepšení pacientů pro jednotlivé terapie, včetně kontrolní skupiny bez terapie. Výsledky prezentujte rovněž pomocí vhodného grafu a míry kontingence.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pravděpodobnosti zlepšení pacienta ze skupiny s RT.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relativního rizika zlepšení pacienta z</w:t>
      </w:r>
      <w:r w:rsidR="00334E2D">
        <w:t>e skupiny s KBT vzhledem ke kontrolní skupině</w:t>
      </w:r>
      <w:r>
        <w:t>. Výsledky slovně interpretujte.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bodový i 95% intervalový odhad poměru šancí zlepšení pacienta </w:t>
      </w:r>
      <w:r w:rsidR="00334E2D">
        <w:t>ze skupiny s KBT vzhledem ke kontrolní skupině</w:t>
      </w:r>
      <w:r>
        <w:t>. Výsledky slovně interpretujte.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Pomocí chí-kvadrát testu nezávislosti rozhodněte, jestli pravděpodobnost zlepšení pacienta závisí statisticky významně na tom, kterou terapii absolvuje (nyní neuvažujte kontrolní skupinu). 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Nadpis2"/>
        <w:pageBreakBefore/>
      </w:pPr>
      <w:r>
        <w:t>Jak identifikovat, zda jsou v datech odlehlá pozorování?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normalitu dat?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Shapirův – Wilkův test, </w:t>
      </w:r>
      <w:r>
        <w:rPr>
          <w:bCs/>
          <w:i/>
        </w:rPr>
        <w:t>Andersonův-Darlingův test, Lillieforsův test, …)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homoskedasticitu (shodu rozptylů)?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F – test (parametrický dvouvýběrový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Bartlettův test (parametrický vícevýběrový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Leveneův test (neparametrický test).</w:t>
      </w:r>
    </w:p>
    <w:p w:rsidR="00FE3368" w:rsidRDefault="00FE3368">
      <w:pPr>
        <w:jc w:val="both"/>
      </w:pPr>
    </w:p>
    <w:p w:rsidR="00FE3368" w:rsidRDefault="00FE3368"/>
    <w:sectPr w:rsidR="00FE33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53" w:rsidRDefault="00EB3A53">
      <w:pPr>
        <w:spacing w:after="0" w:line="240" w:lineRule="auto"/>
      </w:pPr>
      <w:r>
        <w:separator/>
      </w:r>
    </w:p>
  </w:endnote>
  <w:endnote w:type="continuationSeparator" w:id="0">
    <w:p w:rsidR="00EB3A53" w:rsidRDefault="00EB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4EA1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5C7DAB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53" w:rsidRDefault="00EB3A53">
      <w:pPr>
        <w:spacing w:after="0" w:line="240" w:lineRule="auto"/>
      </w:pPr>
      <w:r>
        <w:separator/>
      </w:r>
    </w:p>
  </w:footnote>
  <w:footnote w:type="continuationSeparator" w:id="0">
    <w:p w:rsidR="00EB3A53" w:rsidRDefault="00EB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hlav"/>
    </w:pPr>
    <w:r>
      <w:t xml:space="preserve">Jméno:                                                                      </w:t>
    </w:r>
    <w:r w:rsidR="005C7DAB">
      <w:t xml:space="preserve">                                                                          </w:t>
    </w:r>
    <w:r>
      <w:t xml:space="preserve">         </w:t>
    </w:r>
    <w:r w:rsidR="005C7DAB">
      <w:t>Zadání: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multilevel"/>
    <w:tmpl w:val="024655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6C"/>
    <w:multiLevelType w:val="multilevel"/>
    <w:tmpl w:val="28D53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787"/>
    <w:multiLevelType w:val="multilevel"/>
    <w:tmpl w:val="2F4117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75674D"/>
    <w:multiLevelType w:val="multilevel"/>
    <w:tmpl w:val="327567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AC5"/>
    <w:multiLevelType w:val="multilevel"/>
    <w:tmpl w:val="77CA5AC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4"/>
    <w:rsid w:val="00057A96"/>
    <w:rsid w:val="00073436"/>
    <w:rsid w:val="000B1417"/>
    <w:rsid w:val="000E3718"/>
    <w:rsid w:val="00115092"/>
    <w:rsid w:val="00177F78"/>
    <w:rsid w:val="002D0CB5"/>
    <w:rsid w:val="00334E2D"/>
    <w:rsid w:val="00384EA5"/>
    <w:rsid w:val="003D3BDC"/>
    <w:rsid w:val="004055BA"/>
    <w:rsid w:val="0042144C"/>
    <w:rsid w:val="00425FEE"/>
    <w:rsid w:val="0046754C"/>
    <w:rsid w:val="00493D4E"/>
    <w:rsid w:val="004B4E34"/>
    <w:rsid w:val="004B682F"/>
    <w:rsid w:val="0053766D"/>
    <w:rsid w:val="00571305"/>
    <w:rsid w:val="005727C8"/>
    <w:rsid w:val="005771C3"/>
    <w:rsid w:val="00586C34"/>
    <w:rsid w:val="005A6D5B"/>
    <w:rsid w:val="005C7DAB"/>
    <w:rsid w:val="0065439A"/>
    <w:rsid w:val="00656B47"/>
    <w:rsid w:val="00672658"/>
    <w:rsid w:val="00696637"/>
    <w:rsid w:val="006C4BDE"/>
    <w:rsid w:val="006D3492"/>
    <w:rsid w:val="007248EF"/>
    <w:rsid w:val="0075680B"/>
    <w:rsid w:val="007D1F77"/>
    <w:rsid w:val="008658EB"/>
    <w:rsid w:val="008D40F8"/>
    <w:rsid w:val="008F0748"/>
    <w:rsid w:val="008F40FE"/>
    <w:rsid w:val="0090213F"/>
    <w:rsid w:val="00910823"/>
    <w:rsid w:val="00972F0B"/>
    <w:rsid w:val="00975701"/>
    <w:rsid w:val="009B3068"/>
    <w:rsid w:val="00A10373"/>
    <w:rsid w:val="00A459DE"/>
    <w:rsid w:val="00A71385"/>
    <w:rsid w:val="00A90D0C"/>
    <w:rsid w:val="00AB799E"/>
    <w:rsid w:val="00B4798E"/>
    <w:rsid w:val="00B54856"/>
    <w:rsid w:val="00B61D9E"/>
    <w:rsid w:val="00B70F70"/>
    <w:rsid w:val="00BC4A67"/>
    <w:rsid w:val="00C75544"/>
    <w:rsid w:val="00CA0EF1"/>
    <w:rsid w:val="00D16915"/>
    <w:rsid w:val="00D94EA1"/>
    <w:rsid w:val="00DC2BE5"/>
    <w:rsid w:val="00E33F55"/>
    <w:rsid w:val="00E52862"/>
    <w:rsid w:val="00E72B1D"/>
    <w:rsid w:val="00E74C91"/>
    <w:rsid w:val="00EA49B9"/>
    <w:rsid w:val="00EB3A53"/>
    <w:rsid w:val="00EB5387"/>
    <w:rsid w:val="00F012BC"/>
    <w:rsid w:val="00F17A4C"/>
    <w:rsid w:val="00F902D6"/>
    <w:rsid w:val="00FA18C8"/>
    <w:rsid w:val="00FA3D9C"/>
    <w:rsid w:val="00FE3368"/>
    <w:rsid w:val="09F2553E"/>
    <w:rsid w:val="0F4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C62ED"/>
  <w15:docId w15:val="{B88972E6-0A44-4BE0-B1EB-FB74A3B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er" w:qFormat="1"/>
    <w:lsdException w:name="caption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pPr>
      <w:suppressAutoHyphens w:val="0"/>
      <w:autoSpaceDN/>
      <w:spacing w:after="200" w:line="240" w:lineRule="auto"/>
      <w:textAlignment w:val="auto"/>
    </w:pPr>
    <w:rPr>
      <w:i/>
      <w:iCs/>
      <w:color w:val="44546A"/>
      <w:sz w:val="18"/>
      <w:szCs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ind w:left="720"/>
    </w:pPr>
  </w:style>
  <w:style w:type="character" w:customStyle="1" w:styleId="Nadpis2Char">
    <w:name w:val="Nadpis 2 Char"/>
    <w:basedOn w:val="Standardnpsmoodstavce"/>
    <w:link w:val="Nadpis2"/>
    <w:qFormat/>
    <w:rPr>
      <w:rFonts w:ascii="Cambria" w:eastAsia="SimSun" w:hAnsi="Cambria"/>
      <w:color w:val="366091"/>
      <w:sz w:val="26"/>
      <w:szCs w:val="26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0AFC1-2741-4957-9405-2D8D29CE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– Technická univerzita Ostrava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Adéla</dc:creator>
  <cp:lastModifiedBy>Martina Litschmannová</cp:lastModifiedBy>
  <cp:revision>2</cp:revision>
  <dcterms:created xsi:type="dcterms:W3CDTF">2019-02-12T15:47:00Z</dcterms:created>
  <dcterms:modified xsi:type="dcterms:W3CDTF">2019-02-12T15:47:00Z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