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8" w:rsidRPr="0092297C" w:rsidRDefault="00047498" w:rsidP="00047498">
      <w:pPr>
        <w:spacing w:after="0"/>
        <w:jc w:val="center"/>
        <w:rPr>
          <w:b/>
          <w:sz w:val="36"/>
          <w:szCs w:val="36"/>
        </w:rPr>
      </w:pPr>
      <w:r w:rsidRPr="0092297C">
        <w:rPr>
          <w:b/>
          <w:sz w:val="36"/>
          <w:szCs w:val="36"/>
        </w:rPr>
        <w:t>VŠB – Technická univerzita Ostrava</w:t>
      </w:r>
    </w:p>
    <w:p w:rsidR="00047498" w:rsidRPr="0092297C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Fakulta elektrotechniky a informatiky</w:t>
      </w: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Pr="0092297C" w:rsidRDefault="00047498" w:rsidP="00047498">
      <w:pPr>
        <w:jc w:val="center"/>
        <w:rPr>
          <w:b/>
          <w:sz w:val="36"/>
          <w:szCs w:val="36"/>
        </w:rPr>
      </w:pPr>
    </w:p>
    <w:p w:rsidR="00047498" w:rsidRDefault="0090152E" w:rsidP="00047498">
      <w:pPr>
        <w:spacing w:after="240"/>
        <w:jc w:val="center"/>
        <w:rPr>
          <w:b/>
          <w:smallCaps/>
          <w:noProof/>
          <w:sz w:val="36"/>
          <w:szCs w:val="36"/>
          <w:lang w:eastAsia="cs-CZ"/>
        </w:rPr>
      </w:pPr>
      <w:r>
        <w:rPr>
          <w:b/>
          <w:smallCaps/>
          <w:noProof/>
          <w:sz w:val="36"/>
          <w:szCs w:val="36"/>
          <w:lang w:eastAsia="cs-CZ"/>
        </w:rPr>
        <w:t xml:space="preserve">pravděpodobnost a </w:t>
      </w:r>
      <w:r w:rsidR="000E0D20">
        <w:rPr>
          <w:b/>
          <w:smallCaps/>
          <w:noProof/>
          <w:sz w:val="36"/>
          <w:szCs w:val="36"/>
          <w:lang w:eastAsia="cs-CZ"/>
        </w:rPr>
        <w:t>statistika</w:t>
      </w:r>
    </w:p>
    <w:p w:rsidR="00047498" w:rsidRDefault="00047498" w:rsidP="000474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Domácí úkoly </w:t>
      </w:r>
      <w:r w:rsidR="00B506B0">
        <w:rPr>
          <w:b/>
          <w:sz w:val="28"/>
          <w:szCs w:val="28"/>
        </w:rPr>
        <w:t xml:space="preserve">– Zadání </w:t>
      </w:r>
      <w:r w:rsidR="00611D08">
        <w:rPr>
          <w:b/>
          <w:sz w:val="28"/>
          <w:szCs w:val="28"/>
        </w:rPr>
        <w:t>1</w:t>
      </w:r>
      <w:r w:rsidR="00EB04FF">
        <w:rPr>
          <w:b/>
          <w:sz w:val="28"/>
          <w:szCs w:val="28"/>
        </w:rPr>
        <w:t>2</w:t>
      </w:r>
    </w:p>
    <w:p w:rsidR="0039280C" w:rsidRDefault="0039280C" w:rsidP="00047498">
      <w:pPr>
        <w:jc w:val="center"/>
        <w:rPr>
          <w:b/>
          <w:sz w:val="28"/>
          <w:szCs w:val="28"/>
        </w:rPr>
      </w:pPr>
    </w:p>
    <w:p w:rsidR="0039280C" w:rsidRPr="00A82D64" w:rsidRDefault="0039280C" w:rsidP="00047498">
      <w:pPr>
        <w:jc w:val="center"/>
        <w:rPr>
          <w:b/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2502"/>
        <w:gridCol w:w="3021"/>
      </w:tblGrid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studentky/studenta: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Osobní číslo: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047498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Jméno cvičící/cvičícího:</w:t>
            </w: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7498" w:rsidRDefault="00047498" w:rsidP="00047498">
            <w:pPr>
              <w:spacing w:after="120"/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c>
          <w:tcPr>
            <w:tcW w:w="35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  <w:tc>
          <w:tcPr>
            <w:tcW w:w="5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2447" w:rsidRDefault="0096244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  <w:p w:rsidR="00CD5227" w:rsidRDefault="00CD5227" w:rsidP="00047498">
            <w:pPr>
              <w:spacing w:after="120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  <w:tcBorders>
              <w:top w:val="single" w:sz="4" w:space="0" w:color="auto"/>
            </w:tcBorders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</w:p>
        </w:tc>
        <w:tc>
          <w:tcPr>
            <w:tcW w:w="4061" w:type="dxa"/>
            <w:gridSpan w:val="2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Datum odevzdání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Hodnocení</w:t>
            </w: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1: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Pr="00962447" w:rsidRDefault="00962447" w:rsidP="00962447">
            <w:r>
              <w:rPr>
                <w:smallCaps/>
                <w:sz w:val="28"/>
                <w:szCs w:val="28"/>
              </w:rPr>
              <w:t>Domácí úkol 2: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3: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Domácí úkol 4: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  <w:tr w:rsidR="00962447" w:rsidTr="00962447">
        <w:trPr>
          <w:trHeight w:val="340"/>
        </w:trPr>
        <w:tc>
          <w:tcPr>
            <w:tcW w:w="1980" w:type="dxa"/>
          </w:tcPr>
          <w:p w:rsidR="00962447" w:rsidRDefault="00962447" w:rsidP="00962447">
            <w:pPr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Celkem:</w:t>
            </w:r>
          </w:p>
        </w:tc>
        <w:tc>
          <w:tcPr>
            <w:tcW w:w="4061" w:type="dxa"/>
            <w:gridSpan w:val="2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  <w:r>
              <w:rPr>
                <w:smallCaps/>
                <w:sz w:val="28"/>
                <w:szCs w:val="28"/>
              </w:rPr>
              <w:t>---------------------</w:t>
            </w:r>
          </w:p>
        </w:tc>
        <w:tc>
          <w:tcPr>
            <w:tcW w:w="3021" w:type="dxa"/>
            <w:vAlign w:val="center"/>
          </w:tcPr>
          <w:p w:rsidR="00962447" w:rsidRDefault="00962447" w:rsidP="00962447">
            <w:pPr>
              <w:jc w:val="center"/>
              <w:rPr>
                <w:smallCaps/>
                <w:sz w:val="28"/>
                <w:szCs w:val="28"/>
              </w:rPr>
            </w:pPr>
          </w:p>
        </w:tc>
      </w:tr>
    </w:tbl>
    <w:p w:rsidR="00047498" w:rsidRDefault="00047498" w:rsidP="00047498">
      <w:pPr>
        <w:spacing w:after="0"/>
        <w:jc w:val="center"/>
        <w:rPr>
          <w:smallCaps/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962447" w:rsidRDefault="00962447" w:rsidP="00962447">
      <w:pPr>
        <w:spacing w:after="0"/>
        <w:rPr>
          <w:sz w:val="28"/>
          <w:szCs w:val="28"/>
        </w:rPr>
      </w:pPr>
    </w:p>
    <w:p w:rsidR="00047498" w:rsidRDefault="00047498" w:rsidP="00047498">
      <w:pPr>
        <w:jc w:val="center"/>
        <w:rPr>
          <w:b/>
          <w:sz w:val="32"/>
          <w:szCs w:val="32"/>
        </w:rPr>
      </w:pPr>
      <w:r w:rsidRPr="0092297C">
        <w:rPr>
          <w:b/>
          <w:sz w:val="32"/>
          <w:szCs w:val="32"/>
        </w:rPr>
        <w:t>Ostrava</w:t>
      </w:r>
      <w:r w:rsidR="00CD5227">
        <w:rPr>
          <w:b/>
          <w:sz w:val="32"/>
          <w:szCs w:val="32"/>
        </w:rPr>
        <w:t>, AR</w:t>
      </w:r>
      <w:r>
        <w:rPr>
          <w:b/>
          <w:sz w:val="32"/>
          <w:szCs w:val="32"/>
        </w:rPr>
        <w:t xml:space="preserve"> </w:t>
      </w:r>
      <w:r w:rsidRPr="0092297C">
        <w:rPr>
          <w:b/>
          <w:sz w:val="32"/>
          <w:szCs w:val="32"/>
        </w:rPr>
        <w:t>201</w:t>
      </w:r>
      <w:r w:rsidR="00611D08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/201</w:t>
      </w:r>
      <w:r w:rsidR="00611D08">
        <w:rPr>
          <w:b/>
          <w:sz w:val="32"/>
          <w:szCs w:val="32"/>
        </w:rPr>
        <w:t>8</w:t>
      </w:r>
    </w:p>
    <w:p w:rsidR="00962447" w:rsidRDefault="00DA50C2">
      <w:pPr>
        <w:rPr>
          <w:b/>
        </w:rPr>
        <w:sectPr w:rsidR="00962447" w:rsidSect="005554E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lastRenderedPageBreak/>
        <w:br w:type="page"/>
      </w:r>
    </w:p>
    <w:p w:rsidR="002704A0" w:rsidRPr="008914F2" w:rsidRDefault="00DA50C2">
      <w:pPr>
        <w:rPr>
          <w:b/>
        </w:rPr>
      </w:pPr>
      <w:r>
        <w:rPr>
          <w:b/>
        </w:rPr>
        <w:lastRenderedPageBreak/>
        <w:t>Popis datového</w:t>
      </w:r>
      <w:r w:rsidR="00B80EA9" w:rsidRPr="008914F2">
        <w:rPr>
          <w:b/>
        </w:rPr>
        <w:t xml:space="preserve"> souboru</w:t>
      </w:r>
    </w:p>
    <w:p w:rsidR="0090152E" w:rsidRDefault="00B80EA9" w:rsidP="00447AB7">
      <w:pPr>
        <w:jc w:val="both"/>
      </w:pPr>
      <w:r>
        <w:t xml:space="preserve">V datovém souboru </w:t>
      </w:r>
      <w:r w:rsidR="0090152E">
        <w:rPr>
          <w:i/>
          <w:color w:val="4472C4" w:themeColor="accent5"/>
        </w:rPr>
        <w:t>pripojeni</w:t>
      </w:r>
      <w:r w:rsidRPr="00B80EA9">
        <w:rPr>
          <w:i/>
          <w:color w:val="4472C4" w:themeColor="accent5"/>
        </w:rPr>
        <w:t>_</w:t>
      </w:r>
      <w:r w:rsidR="00611D08">
        <w:rPr>
          <w:i/>
          <w:color w:val="4472C4" w:themeColor="accent5"/>
        </w:rPr>
        <w:t>1</w:t>
      </w:r>
      <w:r w:rsidR="00EB04FF">
        <w:rPr>
          <w:i/>
          <w:color w:val="4472C4" w:themeColor="accent5"/>
        </w:rPr>
        <w:t>2</w:t>
      </w:r>
      <w:r w:rsidRPr="00B80EA9">
        <w:rPr>
          <w:i/>
          <w:color w:val="4472C4" w:themeColor="accent5"/>
        </w:rPr>
        <w:t>.xlsx</w:t>
      </w:r>
      <w:r w:rsidRPr="00B80EA9">
        <w:rPr>
          <w:color w:val="4472C4" w:themeColor="accent5"/>
        </w:rPr>
        <w:t xml:space="preserve"> </w:t>
      </w:r>
      <w:r w:rsidR="0090152E">
        <w:t>najdete výsledky měření rych</w:t>
      </w:r>
      <w:r w:rsidR="0039280C">
        <w:t>losti internetového připojení u </w:t>
      </w:r>
      <w:r w:rsidR="0090152E">
        <w:t>zákazníků, kteří si vyžádali servisní prohlídku</w:t>
      </w:r>
      <w:r>
        <w:t>.</w:t>
      </w:r>
      <w:r w:rsidR="0090152E">
        <w:t xml:space="preserve"> U každého servisního zásahu jsou uvedeny rychlosti připojení </w:t>
      </w:r>
      <w:r w:rsidR="00335683">
        <w:t>(</w:t>
      </w:r>
      <w:proofErr w:type="spellStart"/>
      <w:r w:rsidR="00335683">
        <w:t>Mb</w:t>
      </w:r>
      <w:proofErr w:type="spellEnd"/>
      <w:r w:rsidR="00335683">
        <w:t xml:space="preserve">/s) </w:t>
      </w:r>
      <w:r w:rsidR="0090152E">
        <w:t xml:space="preserve">před příchodem technika a rychlosti </w:t>
      </w:r>
      <w:r w:rsidR="00335683">
        <w:t xml:space="preserve">připojení </w:t>
      </w:r>
      <w:r w:rsidR="0090152E">
        <w:t>po servisním zásahu. Také je uvedeno o jaký typ připojení se jednalo (ADSL/KABEL/OPTIKA) a geografické zařazení (město-centrum/město-okraj/</w:t>
      </w:r>
      <w:r w:rsidR="00284F5C">
        <w:t>venkov</w:t>
      </w:r>
      <w:r w:rsidR="0090152E">
        <w:t>).</w:t>
      </w:r>
    </w:p>
    <w:p w:rsidR="00CD5227" w:rsidRDefault="00CD5227" w:rsidP="00447AB7">
      <w:pPr>
        <w:jc w:val="both"/>
      </w:pPr>
    </w:p>
    <w:p w:rsidR="00CD5227" w:rsidRPr="00E82557" w:rsidRDefault="00CD5227" w:rsidP="00447AB7">
      <w:pPr>
        <w:jc w:val="both"/>
        <w:rPr>
          <w:b/>
        </w:rPr>
      </w:pPr>
      <w:r w:rsidRPr="00E82557">
        <w:rPr>
          <w:b/>
        </w:rPr>
        <w:t>Obecné pokyny:</w:t>
      </w:r>
    </w:p>
    <w:p w:rsidR="00033E1C" w:rsidRDefault="00033E1C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Portfolio domácích úkolů budete odevzdávat postupně. Tj. nejdříve odevzdáte titulní stránku + úkol 1, následně doplníte úkol 2, atd.</w:t>
      </w:r>
    </w:p>
    <w:p w:rsidR="00B506B0" w:rsidRDefault="00B506B0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Jednotlivé domácí úkoly odevzdávejte vždy v termínu, který určil váš cvičící.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Domácí úkoly zpracujte dle obecně známých typografických pravidel. 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 w:rsidRPr="0039280C">
        <w:rPr>
          <w:b/>
        </w:rPr>
        <w:t>Všechny</w:t>
      </w:r>
      <w:r>
        <w:t xml:space="preserve"> tabulky i obrázky musí být opatřeny titulkem. </w:t>
      </w:r>
    </w:p>
    <w:p w:rsidR="00CD522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>Do domácích úkolů nevkládejte tabulky a obrázky, na něž se v doprovodném textu nebudete odkazovat.</w:t>
      </w:r>
    </w:p>
    <w:p w:rsidR="00E82557" w:rsidRDefault="00E82557" w:rsidP="00E82557">
      <w:pPr>
        <w:pStyle w:val="Odstavecseseznamem"/>
        <w:numPr>
          <w:ilvl w:val="0"/>
          <w:numId w:val="5"/>
        </w:numPr>
        <w:ind w:left="357" w:hanging="357"/>
        <w:jc w:val="both"/>
      </w:pPr>
      <w:r>
        <w:t xml:space="preserve">Bude-li to potřeba, citujte zdroje dle </w:t>
      </w:r>
      <w:r w:rsidR="00033E1C">
        <w:t>mezinárodně platné citační normy ČSN ISO 690.</w:t>
      </w:r>
    </w:p>
    <w:p w:rsidR="00447AB7" w:rsidRDefault="00447AB7"/>
    <w:p w:rsidR="00447AB7" w:rsidRPr="00E57F78" w:rsidRDefault="00447AB7" w:rsidP="008914F2">
      <w:pPr>
        <w:pageBreakBefore/>
        <w:rPr>
          <w:b/>
        </w:rPr>
      </w:pPr>
      <w:r w:rsidRPr="00E57F78">
        <w:rPr>
          <w:b/>
        </w:rPr>
        <w:lastRenderedPageBreak/>
        <w:t>Úkol 1</w:t>
      </w:r>
    </w:p>
    <w:p w:rsidR="00447AB7" w:rsidRDefault="00447AB7" w:rsidP="00B70938">
      <w:pPr>
        <w:pStyle w:val="Odstavecseseznamem"/>
        <w:numPr>
          <w:ilvl w:val="0"/>
          <w:numId w:val="1"/>
        </w:numPr>
        <w:ind w:left="357" w:hanging="357"/>
        <w:jc w:val="both"/>
      </w:pPr>
      <w:r>
        <w:t xml:space="preserve">Prezentujte strukturu datového souboru, tj. strukturu </w:t>
      </w:r>
      <w:r w:rsidR="0039280C">
        <w:t>zákazníků, kteří si vyžádali servisní prohlídku</w:t>
      </w:r>
      <w:r w:rsidR="008C2439">
        <w:t xml:space="preserve"> dle typu připojení (ADSL/KABEL/OPTIKA) a geografické polohy (město-centrum/město-okraj/</w:t>
      </w:r>
      <w:r w:rsidR="00284F5C">
        <w:t>venkov</w:t>
      </w:r>
      <w:r w:rsidR="008C2439">
        <w:t>)</w:t>
      </w:r>
      <w:r>
        <w:t xml:space="preserve">. </w:t>
      </w:r>
      <w:r w:rsidR="0039280C">
        <w:t>P</w:t>
      </w:r>
      <w:r>
        <w:t>oužijte tabulku</w:t>
      </w:r>
      <w:r w:rsidR="0039280C">
        <w:t xml:space="preserve"> sdružených</w:t>
      </w:r>
      <w:r>
        <w:t xml:space="preserve"> četností a výsledky vhodným způsobem vizualizujte.</w:t>
      </w: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DA50C2" w:rsidRDefault="00DA50C2" w:rsidP="00DA50C2">
      <w:pPr>
        <w:jc w:val="both"/>
      </w:pPr>
    </w:p>
    <w:p w:rsidR="00447AB7" w:rsidRPr="00B70938" w:rsidRDefault="00B70938" w:rsidP="008914F2">
      <w:pPr>
        <w:pStyle w:val="Odstavecseseznamem"/>
        <w:numPr>
          <w:ilvl w:val="0"/>
          <w:numId w:val="1"/>
        </w:numPr>
        <w:ind w:left="357" w:hanging="357"/>
        <w:jc w:val="both"/>
      </w:pPr>
      <w:r>
        <w:rPr>
          <w:bCs/>
        </w:rPr>
        <w:t xml:space="preserve">Srovnejte </w:t>
      </w:r>
      <w:r w:rsidR="0039280C">
        <w:t>zvýšení rychlosti připojení po zásahu servisního technika pro připojení typu KABEL a OPTIKA</w:t>
      </w:r>
      <w:r w:rsidR="0039280C">
        <w:rPr>
          <w:bCs/>
        </w:rPr>
        <w:t xml:space="preserve"> </w:t>
      </w:r>
      <w:r>
        <w:rPr>
          <w:bCs/>
        </w:rPr>
        <w:t>na základě explorační analýzy</w:t>
      </w:r>
      <w:r w:rsidRPr="00D87A67">
        <w:rPr>
          <w:bCs/>
        </w:rPr>
        <w:t xml:space="preserve">, </w:t>
      </w:r>
      <w:r w:rsidRPr="00E57F78">
        <w:rPr>
          <w:bCs/>
        </w:rPr>
        <w:t>data graficky prezentujte</w:t>
      </w:r>
      <w:r w:rsidR="008914F2">
        <w:rPr>
          <w:bCs/>
        </w:rPr>
        <w:t xml:space="preserve"> (histogram, vícenásobný krabicový graf)</w:t>
      </w:r>
      <w:r w:rsidRPr="00D87A67">
        <w:rPr>
          <w:bCs/>
        </w:rPr>
        <w:t xml:space="preserve"> a doplňte následující tabulk</w:t>
      </w:r>
      <w:r w:rsidR="0039280C">
        <w:rPr>
          <w:bCs/>
        </w:rPr>
        <w:t>u</w:t>
      </w:r>
      <w:r w:rsidRPr="00D87A67">
        <w:rPr>
          <w:bCs/>
        </w:rPr>
        <w:t xml:space="preserve"> a text.</w:t>
      </w:r>
    </w:p>
    <w:p w:rsidR="00B70938" w:rsidRDefault="00B70938" w:rsidP="00B70938">
      <w:pPr>
        <w:pStyle w:val="Odstavecseseznamem"/>
        <w:ind w:left="357"/>
      </w:pPr>
    </w:p>
    <w:p w:rsidR="000C2E75" w:rsidRDefault="000C2E75" w:rsidP="000C2E75">
      <w:pPr>
        <w:pStyle w:val="Titulek"/>
        <w:keepNext/>
      </w:pPr>
      <w:bookmarkStart w:id="0" w:name="_Ref443390283"/>
      <w:r>
        <w:t xml:space="preserve">Tab. </w:t>
      </w:r>
      <w:r w:rsidR="00D7748D">
        <w:fldChar w:fldCharType="begin"/>
      </w:r>
      <w:r w:rsidR="00D7748D">
        <w:instrText xml:space="preserve"> SEQ Tab. \* ARABIC </w:instrText>
      </w:r>
      <w:r w:rsidR="00D7748D">
        <w:fldChar w:fldCharType="separate"/>
      </w:r>
      <w:r>
        <w:rPr>
          <w:noProof/>
        </w:rPr>
        <w:t>1</w:t>
      </w:r>
      <w:r w:rsidR="00D7748D">
        <w:rPr>
          <w:noProof/>
        </w:rPr>
        <w:fldChar w:fldCharType="end"/>
      </w:r>
      <w:bookmarkEnd w:id="0"/>
      <w:r>
        <w:t xml:space="preserve">: Výběrové charakteristiky </w:t>
      </w:r>
      <w:r w:rsidR="0039280C">
        <w:t>zvýšení rychlosti připojení po zásahu servisního technika pro připojení typu KABEL a OPTIKA</w:t>
      </w:r>
    </w:p>
    <w:tbl>
      <w:tblPr>
        <w:tblW w:w="86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602"/>
        <w:gridCol w:w="383"/>
        <w:gridCol w:w="1134"/>
        <w:gridCol w:w="160"/>
        <w:gridCol w:w="1563"/>
        <w:gridCol w:w="540"/>
        <w:gridCol w:w="1019"/>
      </w:tblGrid>
      <w:tr w:rsidR="0039280C" w:rsidTr="0039280C"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hideMark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b/>
                <w:color w:val="FFFFFF" w:themeColor="background1"/>
              </w:rPr>
              <w:t>Zvýšení rychlosti připojení po zásahu servisního technika (</w:t>
            </w:r>
            <w:proofErr w:type="spellStart"/>
            <w:r w:rsidRPr="0039280C">
              <w:rPr>
                <w:b/>
                <w:color w:val="FFFFFF" w:themeColor="background1"/>
              </w:rPr>
              <w:t>Mb</w:t>
            </w:r>
            <w:proofErr w:type="spellEnd"/>
            <w:r w:rsidRPr="0039280C">
              <w:rPr>
                <w:b/>
                <w:color w:val="FFFFFF" w:themeColor="background1"/>
              </w:rPr>
              <w:t>/s)</w:t>
            </w:r>
          </w:p>
        </w:tc>
        <w:tc>
          <w:tcPr>
            <w:tcW w:w="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</w:p>
        </w:tc>
        <w:tc>
          <w:tcPr>
            <w:tcW w:w="3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39280C" w:rsidRPr="0039280C" w:rsidRDefault="0039280C" w:rsidP="003A4D50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</w:pPr>
            <w:r w:rsidRPr="0039280C">
              <w:rPr>
                <w:rFonts w:eastAsia="Times New Roman" w:cs="Times New Roman"/>
                <w:b/>
                <w:bCs/>
                <w:color w:val="FFFFFF" w:themeColor="background1"/>
                <w:lang w:eastAsia="cs-CZ"/>
              </w:rPr>
              <w:t>Po odstranění odlehlých pozorování</w:t>
            </w:r>
          </w:p>
        </w:tc>
      </w:tr>
      <w:tr w:rsidR="0039280C" w:rsidTr="00CE335B">
        <w:tblPrEx>
          <w:tblCellMar>
            <w:left w:w="10" w:type="dxa"/>
            <w:right w:w="10" w:type="dxa"/>
          </w:tblCellMar>
        </w:tblPrEx>
        <w:trPr>
          <w:trHeight w:val="43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9280C">
            <w:pPr>
              <w:spacing w:after="0" w:line="240" w:lineRule="auto"/>
              <w:rPr>
                <w:rFonts w:eastAsia="Times New Roman"/>
                <w:color w:val="000000"/>
                <w:lang w:eastAsia="cs-CZ"/>
              </w:rPr>
            </w:pPr>
            <w:r>
              <w:rPr>
                <w:rFonts w:eastAsia="Times New Roman"/>
                <w:color w:val="000000"/>
                <w:lang w:eastAsia="cs-CZ"/>
              </w:rPr>
              <w:t> 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9280C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KABEL</w:t>
            </w: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9280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  <w:t>OPTIKA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46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color w:val="000000"/>
                <w:lang w:eastAsia="cs-CZ"/>
              </w:rPr>
            </w:pPr>
            <w:r>
              <w:rPr>
                <w:rFonts w:eastAsia="Times New Roman"/>
                <w:b/>
                <w:color w:val="000000"/>
                <w:lang w:eastAsia="cs-CZ"/>
              </w:rPr>
              <w:t>rozsah souboru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cs-CZ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261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color w:val="000000"/>
              </w:rPr>
              <w:t> </w:t>
            </w:r>
            <w:r>
              <w:rPr>
                <w:b/>
                <w:bCs/>
                <w:color w:val="000000"/>
                <w:shd w:val="clear" w:color="auto" w:fill="C5E0B3"/>
              </w:rPr>
              <w:t>Míry polohy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dolní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medián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  <w:lang w:val="en-US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průměr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 xml:space="preserve">horní </w:t>
            </w:r>
            <w:proofErr w:type="spellStart"/>
            <w:r>
              <w:rPr>
                <w:rFonts w:eastAsia="Times New Roman"/>
                <w:b/>
                <w:bCs/>
                <w:color w:val="000000"/>
                <w:lang w:eastAsia="cs-CZ"/>
              </w:rPr>
              <w:t>kvartil</w:t>
            </w:r>
            <w:proofErr w:type="spellEnd"/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maximum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variability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směrodatná odchylka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/>
                <w:b/>
                <w:bCs/>
                <w:color w:val="000000"/>
                <w:lang w:eastAsia="cs-CZ"/>
              </w:rPr>
              <w:t>variační koeficient (%)</w:t>
            </w: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Míry šikmosti a špičatosti</w:t>
            </w: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šikmost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špičatost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/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160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3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Borders>
              <w:top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5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</w:pPr>
            <w:r>
              <w:rPr>
                <w:b/>
                <w:bCs/>
                <w:color w:val="000000"/>
              </w:rPr>
              <w:t>Identifikace odlehlých pozorování – vnitřní hradby</w:t>
            </w: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dolní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  <w:tr w:rsidR="0039280C" w:rsidTr="003A4D50">
        <w:tblPrEx>
          <w:tblCellMar>
            <w:left w:w="10" w:type="dxa"/>
            <w:right w:w="10" w:type="dxa"/>
          </w:tblCellMar>
        </w:tblPrEx>
        <w:trPr>
          <w:trHeight w:val="300"/>
          <w:jc w:val="center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horní mez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60" w:type="dxa"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563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54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1019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9280C" w:rsidRDefault="0039280C" w:rsidP="003A4D50">
            <w:pPr>
              <w:spacing w:after="0"/>
              <w:jc w:val="center"/>
              <w:rPr>
                <w:color w:val="000000"/>
              </w:rPr>
            </w:pPr>
          </w:p>
        </w:tc>
      </w:tr>
    </w:tbl>
    <w:p w:rsidR="00CE335B" w:rsidRDefault="00CE335B"/>
    <w:p w:rsidR="00502611" w:rsidRDefault="00502611" w:rsidP="00E57F78">
      <w:pPr>
        <w:rPr>
          <w:b/>
        </w:rPr>
      </w:pPr>
      <w:r>
        <w:rPr>
          <w:b/>
        </w:rPr>
        <w:lastRenderedPageBreak/>
        <w:t>Grafická prezentace</w:t>
      </w:r>
      <w:r w:rsidR="00B506B0">
        <w:rPr>
          <w:b/>
        </w:rPr>
        <w:t xml:space="preserve"> sledovaného statistického znaku </w:t>
      </w:r>
      <w:r w:rsidR="00DA50C2">
        <w:rPr>
          <w:b/>
        </w:rPr>
        <w:t>(</w:t>
      </w:r>
      <w:r w:rsidR="00B506B0">
        <w:rPr>
          <w:b/>
        </w:rPr>
        <w:t xml:space="preserve">vícenásobný krabicový graf + </w:t>
      </w:r>
      <w:r w:rsidR="00DA50C2">
        <w:rPr>
          <w:b/>
        </w:rPr>
        <w:t xml:space="preserve">histogramy, </w:t>
      </w:r>
      <w:r w:rsidR="00B506B0">
        <w:rPr>
          <w:b/>
        </w:rPr>
        <w:t>resp. odhady hustoty pravděpodobnosti</w:t>
      </w:r>
      <w:r w:rsidR="00CE335B">
        <w:rPr>
          <w:b/>
        </w:rPr>
        <w:t>, q-q grafy</w:t>
      </w:r>
      <w:r w:rsidR="00DA50C2">
        <w:rPr>
          <w:b/>
        </w:rPr>
        <w:t>)</w:t>
      </w:r>
      <w:r>
        <w:rPr>
          <w:b/>
        </w:rPr>
        <w:t>:</w:t>
      </w: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DA50C2" w:rsidRDefault="00DA50C2" w:rsidP="00E57F78">
      <w:pPr>
        <w:rPr>
          <w:b/>
        </w:rPr>
      </w:pPr>
    </w:p>
    <w:p w:rsidR="00B506B0" w:rsidRDefault="00B506B0" w:rsidP="00E57F78">
      <w:pPr>
        <w:rPr>
          <w:b/>
        </w:rPr>
      </w:pPr>
    </w:p>
    <w:p w:rsidR="00CE335B" w:rsidRPr="00CE335B" w:rsidRDefault="00CE335B" w:rsidP="00E57F78">
      <w:pPr>
        <w:jc w:val="both"/>
        <w:rPr>
          <w:b/>
        </w:rPr>
      </w:pPr>
      <w:r w:rsidRPr="00CE335B">
        <w:rPr>
          <w:b/>
        </w:rPr>
        <w:t xml:space="preserve">Zvýšení rychlosti připojení po zásahu servisního technika pro připojení typu KABEL </w:t>
      </w:r>
    </w:p>
    <w:p w:rsidR="00E57F78" w:rsidRPr="00D87A67" w:rsidRDefault="00E57F78" w:rsidP="00E57F78">
      <w:pPr>
        <w:jc w:val="both"/>
      </w:pPr>
      <w:r w:rsidRPr="00D87A67">
        <w:t xml:space="preserve">Byly analyzovány záznamy </w:t>
      </w:r>
      <w:r w:rsidR="00CB0C8E">
        <w:t xml:space="preserve">servisního technika </w:t>
      </w:r>
      <w:r w:rsidR="00CE335B">
        <w:t xml:space="preserve">a z nich určeno zvýšení rychlosti připojení po jeho zásahu </w:t>
      </w:r>
      <w:r w:rsidR="00CB0C8E">
        <w:t>u</w:t>
      </w:r>
      <w:r w:rsidRPr="00D87A67">
        <w:t xml:space="preserve"> …………. </w:t>
      </w:r>
      <w:proofErr w:type="gramStart"/>
      <w:r w:rsidR="00E92B5D">
        <w:t>z</w:t>
      </w:r>
      <w:r w:rsidR="00CB0C8E">
        <w:t>ákazníků</w:t>
      </w:r>
      <w:proofErr w:type="gramEnd"/>
      <w:r w:rsidR="00CB0C8E">
        <w:t xml:space="preserve"> s připojením typu </w:t>
      </w:r>
      <w:r w:rsidR="00CE335B">
        <w:t>KABEL</w:t>
      </w:r>
      <w:r w:rsidR="000C2E75">
        <w:t xml:space="preserve"> (viz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>)</w:t>
      </w:r>
      <w:r w:rsidRPr="00D87A67">
        <w:t xml:space="preserve">. Hodnoty </w:t>
      </w:r>
      <w:r w:rsidR="00CE335B">
        <w:t xml:space="preserve">zvýšení </w:t>
      </w:r>
      <w:r w:rsidR="00CB0C8E">
        <w:t>rychlosti připojení</w:t>
      </w:r>
      <w:r w:rsidRPr="00D87A67">
        <w:t xml:space="preserve"> se pohybov</w:t>
      </w:r>
      <w:r w:rsidR="00CB0C8E">
        <w:t xml:space="preserve">aly v rozmezí …………… až …………………. </w:t>
      </w:r>
      <w:proofErr w:type="spellStart"/>
      <w:r w:rsidR="00CB0C8E">
        <w:t>Mb</w:t>
      </w:r>
      <w:proofErr w:type="spellEnd"/>
      <w:r w:rsidR="00CB0C8E">
        <w:t>/s</w:t>
      </w:r>
      <w:r w:rsidRPr="00D87A67">
        <w:t xml:space="preserve">. </w:t>
      </w:r>
      <w:r w:rsidRPr="00CE335B">
        <w:rPr>
          <w:u w:val="dotted"/>
        </w:rPr>
        <w:t xml:space="preserve">Hodnoty </w:t>
      </w:r>
      <w:r w:rsidR="00CE335B" w:rsidRPr="00CE335B">
        <w:rPr>
          <w:u w:val="dotted"/>
        </w:rPr>
        <w:t xml:space="preserve">zvýšení </w:t>
      </w:r>
      <w:r w:rsidR="00CB0C8E" w:rsidRPr="00CE335B">
        <w:rPr>
          <w:u w:val="dotted"/>
        </w:rPr>
        <w:t>rychlosti připojení</w:t>
      </w:r>
      <w:r w:rsidRPr="00CE335B">
        <w:rPr>
          <w:u w:val="dotted"/>
        </w:rPr>
        <w:t xml:space="preserve"> ležící mi</w:t>
      </w:r>
      <w:r w:rsidR="00CB0C8E" w:rsidRPr="00CE335B">
        <w:rPr>
          <w:u w:val="dotted"/>
        </w:rPr>
        <w:t xml:space="preserve">mo interval ……………… až ………………….. </w:t>
      </w:r>
      <w:proofErr w:type="spellStart"/>
      <w:r w:rsidR="00CB0C8E" w:rsidRPr="00CE335B">
        <w:rPr>
          <w:u w:val="dotted"/>
        </w:rPr>
        <w:t>Mb</w:t>
      </w:r>
      <w:proofErr w:type="spellEnd"/>
      <w:r w:rsidR="00CB0C8E" w:rsidRPr="00CE335B">
        <w:rPr>
          <w:u w:val="dotted"/>
        </w:rPr>
        <w:t>/s byly</w:t>
      </w:r>
      <w:r w:rsidRPr="00CE335B">
        <w:rPr>
          <w:u w:val="dotted"/>
        </w:rPr>
        <w:t xml:space="preserve"> identifikovány jako odlehlá pozorování a </w:t>
      </w:r>
      <w:r w:rsidR="00CB0C8E" w:rsidRPr="00CE335B">
        <w:rPr>
          <w:u w:val="dotted"/>
        </w:rPr>
        <w:t>příslušná měření byla z dalšího zpracování vyřazena</w:t>
      </w:r>
      <w:r w:rsidRPr="00CE335B">
        <w:rPr>
          <w:u w:val="dotted"/>
        </w:rPr>
        <w:t>.</w:t>
      </w:r>
      <w:r w:rsidR="00CE335B" w:rsidRPr="00CE335B">
        <w:rPr>
          <w:u w:val="dotted"/>
        </w:rPr>
        <w:t xml:space="preserve"> / </w:t>
      </w:r>
      <w:r w:rsidR="00CE335B" w:rsidRPr="00A85613">
        <w:rPr>
          <w:u w:val="dotted"/>
        </w:rPr>
        <w:t>Ž</w:t>
      </w:r>
      <w:r w:rsidR="00CE335B">
        <w:rPr>
          <w:u w:val="dotted"/>
        </w:rPr>
        <w:t>ádné z měření nebylo identifikováno jako odlehlé pozorování.</w:t>
      </w:r>
      <w:r w:rsidRPr="00D87A67">
        <w:t xml:space="preserve"> Níže uvedené výsledky pocházejí z analýzy datového souboru o rozsahu ………………. </w:t>
      </w:r>
      <w:proofErr w:type="gramStart"/>
      <w:r w:rsidR="00CE335B">
        <w:t>zákazníků</w:t>
      </w:r>
      <w:proofErr w:type="gramEnd"/>
      <w:r w:rsidRPr="00D87A67">
        <w:t>.</w:t>
      </w:r>
    </w:p>
    <w:p w:rsidR="00E57F78" w:rsidRPr="00D87A67" w:rsidRDefault="00CE335B" w:rsidP="00E57F78">
      <w:pPr>
        <w:jc w:val="both"/>
      </w:pPr>
      <w:r>
        <w:t>Průměrné pozorované zvýšení</w:t>
      </w:r>
      <w:r w:rsidR="00E57F78" w:rsidRPr="00D87A67">
        <w:t xml:space="preserve"> </w:t>
      </w:r>
      <w:r w:rsidR="00CB0C8E">
        <w:t xml:space="preserve">rychlosti připojení </w:t>
      </w:r>
      <w:r w:rsidR="00E57F78" w:rsidRPr="00D87A67">
        <w:t>byl</w:t>
      </w:r>
      <w:r>
        <w:t>o</w:t>
      </w:r>
      <w:r w:rsidR="00E57F78" w:rsidRPr="00D87A67">
        <w:t xml:space="preserve"> ……………..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, směrodatná odchylka ………………….. </w:t>
      </w:r>
      <w:proofErr w:type="spellStart"/>
      <w:r w:rsidR="00CB0C8E">
        <w:t>Mb</w:t>
      </w:r>
      <w:proofErr w:type="spellEnd"/>
      <w:r w:rsidR="00CB0C8E">
        <w:t>/s. Polovině zákazníků</w:t>
      </w:r>
      <w:r w:rsidR="00E57F78" w:rsidRPr="00D87A67">
        <w:t xml:space="preserve"> byl</w:t>
      </w:r>
      <w:r>
        <w:t>o</w:t>
      </w:r>
      <w:r w:rsidR="00E57F78" w:rsidRPr="00D87A67">
        <w:t xml:space="preserve"> zjištěn</w:t>
      </w:r>
      <w:r>
        <w:t>o zvýšení</w:t>
      </w:r>
      <w:r w:rsidR="00E57F78" w:rsidRPr="00D87A67">
        <w:t xml:space="preserve"> </w:t>
      </w:r>
      <w:r w:rsidR="00CB0C8E">
        <w:t>rychlost</w:t>
      </w:r>
      <w:r>
        <w:t>i</w:t>
      </w:r>
      <w:r w:rsidR="00CB0C8E">
        <w:t xml:space="preserve"> připojení </w:t>
      </w:r>
      <w:r w:rsidR="00E57F78" w:rsidRPr="00D87A67">
        <w:t xml:space="preserve">nižší než ……………..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. (Podrobněji: U čtvrtiny </w:t>
      </w:r>
      <w:r w:rsidR="00CB0C8E">
        <w:t xml:space="preserve">zákazníků </w:t>
      </w:r>
      <w:r w:rsidR="00E57F78" w:rsidRPr="00D87A67">
        <w:t>s </w:t>
      </w:r>
      <w:r w:rsidR="00CB0C8E">
        <w:t xml:space="preserve">připojením </w:t>
      </w:r>
      <w:r>
        <w:t>KABEL</w:t>
      </w:r>
      <w:r w:rsidR="00E57F78">
        <w:t xml:space="preserve">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Pr="00D87A67">
        <w:t xml:space="preserve"> </w:t>
      </w:r>
      <w:r w:rsidR="00E57F78" w:rsidRPr="00D87A67">
        <w:t xml:space="preserve">nižší než …………………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 xml:space="preserve">, u čtvrtiny </w:t>
      </w:r>
      <w:r w:rsidR="00CB0C8E">
        <w:t xml:space="preserve">zákazníků </w:t>
      </w:r>
      <w:r w:rsidRPr="00D87A67">
        <w:t>byl</w:t>
      </w:r>
      <w:r>
        <w:t>o</w:t>
      </w:r>
      <w:r w:rsidRPr="00D87A67">
        <w:t xml:space="preserve"> zjištěn</w:t>
      </w:r>
      <w:r>
        <w:t>o zvýšení</w:t>
      </w:r>
      <w:r w:rsidRPr="00D87A67">
        <w:t xml:space="preserve"> </w:t>
      </w:r>
      <w:r>
        <w:t>rychlosti připojení</w:t>
      </w:r>
      <w:r w:rsidR="00CB0C8E">
        <w:t xml:space="preserve"> </w:t>
      </w:r>
      <w:r w:rsidR="00E57F78" w:rsidRPr="00D87A67">
        <w:t xml:space="preserve">vyšší než ………………… </w:t>
      </w:r>
      <w:proofErr w:type="spellStart"/>
      <w:r w:rsidR="00CB0C8E">
        <w:t>Mb</w:t>
      </w:r>
      <w:proofErr w:type="spellEnd"/>
      <w:r w:rsidR="00CB0C8E">
        <w:t>/s</w:t>
      </w:r>
      <w:r w:rsidR="00E57F78" w:rsidRPr="00D87A67">
        <w:t>.) Vzhledem k hodnotě variačního koeficientu (……</w:t>
      </w:r>
      <w:proofErr w:type="gramStart"/>
      <w:r w:rsidR="00E57F78" w:rsidRPr="00D87A67">
        <w:t xml:space="preserve">….%) </w:t>
      </w:r>
      <w:r w:rsidR="00E57F78" w:rsidRPr="00D87A67">
        <w:rPr>
          <w:u w:val="dotted"/>
        </w:rPr>
        <w:t>lze</w:t>
      </w:r>
      <w:proofErr w:type="gramEnd"/>
      <w:r w:rsidR="00E57F78" w:rsidRPr="00D87A67">
        <w:rPr>
          <w:u w:val="dotted"/>
        </w:rPr>
        <w:t xml:space="preserve"> / nelze</w:t>
      </w:r>
      <w:r w:rsidR="00E57F78" w:rsidRPr="00D87A67">
        <w:t xml:space="preserve"> analyzovaný soubor považovat za homogenní.</w:t>
      </w:r>
    </w:p>
    <w:p w:rsidR="00E57F78" w:rsidRPr="00D87A67" w:rsidRDefault="00E57F78" w:rsidP="00E57F78">
      <w:pPr>
        <w:jc w:val="both"/>
        <w:rPr>
          <w:b/>
        </w:rPr>
      </w:pPr>
      <w:r w:rsidRPr="00D87A67">
        <w:rPr>
          <w:b/>
        </w:rPr>
        <w:t>Ověření normality</w:t>
      </w:r>
      <w:r w:rsidR="008914F2">
        <w:rPr>
          <w:b/>
        </w:rPr>
        <w:t xml:space="preserve"> </w:t>
      </w:r>
      <w:r w:rsidR="00CE335B">
        <w:rPr>
          <w:b/>
        </w:rPr>
        <w:t>z</w:t>
      </w:r>
      <w:r w:rsidR="00CE335B" w:rsidRPr="00CE335B">
        <w:rPr>
          <w:b/>
        </w:rPr>
        <w:t>výšení rychlosti připojení po zásahu servisního technika pro připojení typu KABEL</w:t>
      </w:r>
      <w:r w:rsidR="008914F2">
        <w:rPr>
          <w:b/>
        </w:rPr>
        <w:t xml:space="preserve"> na základě explorační analýzy</w:t>
      </w:r>
    </w:p>
    <w:p w:rsidR="00E57F78" w:rsidRPr="00D87A67" w:rsidRDefault="00E57F78" w:rsidP="00E57F78">
      <w:pPr>
        <w:jc w:val="both"/>
      </w:pPr>
      <w:r w:rsidRPr="00D87A67">
        <w:t xml:space="preserve">Na základě grafického zobrazení (viz </w:t>
      </w:r>
      <w:r w:rsidR="000C2E75">
        <w:t>……………..</w:t>
      </w:r>
      <w:r w:rsidRPr="00D87A67">
        <w:t>) a výběrové šikmosti a špičatosti (</w:t>
      </w:r>
      <w:r w:rsidR="000C2E75">
        <w:t xml:space="preserve">viz </w:t>
      </w:r>
      <w:r w:rsidR="000C2E75">
        <w:fldChar w:fldCharType="begin"/>
      </w:r>
      <w:r w:rsidR="000C2E75">
        <w:instrText xml:space="preserve"> REF _Ref443390283 \h </w:instrText>
      </w:r>
      <w:r w:rsidR="000C2E75">
        <w:fldChar w:fldCharType="separate"/>
      </w:r>
      <w:r w:rsidR="000C2E75">
        <w:t xml:space="preserve">Tab. </w:t>
      </w:r>
      <w:r w:rsidR="000C2E75">
        <w:rPr>
          <w:noProof/>
        </w:rPr>
        <w:t>1</w:t>
      </w:r>
      <w:r w:rsidR="000C2E75">
        <w:fldChar w:fldCharType="end"/>
      </w:r>
      <w:r w:rsidR="000C2E75">
        <w:t xml:space="preserve">, </w:t>
      </w:r>
      <w:r w:rsidRPr="00D87A67">
        <w:t xml:space="preserve">výběrová šikmost i špičatost </w:t>
      </w:r>
      <w:r w:rsidRPr="00D87A67">
        <w:rPr>
          <w:u w:val="dotted"/>
        </w:rPr>
        <w:t>leží / neleží</w:t>
      </w:r>
      <w:r w:rsidRPr="00D87A67">
        <w:t xml:space="preserve"> v intervalu </w:t>
      </w:r>
      <m:oMath>
        <m:d>
          <m:dPr>
            <m:begChr m:val="〈"/>
            <m:endChr m:val="〉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-2;2</m:t>
            </m:r>
          </m:e>
        </m:d>
      </m:oMath>
      <w:r w:rsidRPr="00D87A67">
        <w:rPr>
          <w:rFonts w:eastAsiaTheme="minorEastAsia"/>
        </w:rPr>
        <w:t xml:space="preserve">) </w:t>
      </w:r>
      <w:r w:rsidRPr="00D87A67">
        <w:rPr>
          <w:rFonts w:eastAsiaTheme="minorEastAsia"/>
          <w:u w:val="dotted"/>
        </w:rPr>
        <w:t>lze / nelze</w:t>
      </w:r>
      <w:r w:rsidRPr="00D87A67">
        <w:rPr>
          <w:rFonts w:eastAsiaTheme="minorEastAsia"/>
        </w:rPr>
        <w:t xml:space="preserve"> předpokládat, že </w:t>
      </w:r>
      <w:r w:rsidR="002C353B">
        <w:rPr>
          <w:rFonts w:eastAsiaTheme="minorEastAsia"/>
        </w:rPr>
        <w:t xml:space="preserve">zvýšení </w:t>
      </w:r>
      <w:r w:rsidR="00EA74AC">
        <w:rPr>
          <w:rFonts w:eastAsiaTheme="minorEastAsia"/>
        </w:rPr>
        <w:t>rychlost</w:t>
      </w:r>
      <w:r w:rsidR="002C353B">
        <w:rPr>
          <w:rFonts w:eastAsiaTheme="minorEastAsia"/>
        </w:rPr>
        <w:t>i</w:t>
      </w:r>
      <w:r w:rsidR="00CB0C8E">
        <w:rPr>
          <w:rFonts w:eastAsiaTheme="minorEastAsia"/>
        </w:rPr>
        <w:t xml:space="preserve"> připojení zákazníků </w:t>
      </w:r>
      <w:r w:rsidRPr="00D87A67">
        <w:rPr>
          <w:rFonts w:eastAsiaTheme="minorEastAsia"/>
        </w:rPr>
        <w:t>s</w:t>
      </w:r>
      <w:r w:rsidR="008914F2">
        <w:rPr>
          <w:rFonts w:eastAsiaTheme="minorEastAsia"/>
        </w:rPr>
        <w:t> </w:t>
      </w:r>
      <w:r w:rsidR="00CB0C8E">
        <w:rPr>
          <w:rFonts w:eastAsiaTheme="minorEastAsia"/>
        </w:rPr>
        <w:t xml:space="preserve">připojením </w:t>
      </w:r>
      <w:r w:rsidR="002C353B">
        <w:rPr>
          <w:rFonts w:eastAsiaTheme="minorEastAsia"/>
        </w:rPr>
        <w:t>KABE</w:t>
      </w:r>
      <w:r w:rsidR="00CB0C8E">
        <w:rPr>
          <w:rFonts w:eastAsiaTheme="minorEastAsia"/>
        </w:rPr>
        <w:t>L</w:t>
      </w:r>
      <w:r w:rsidRPr="00D87A67">
        <w:rPr>
          <w:rFonts w:eastAsiaTheme="minorEastAsia"/>
        </w:rPr>
        <w:t xml:space="preserve"> má normální rozdělení. </w:t>
      </w:r>
      <w:r w:rsidRPr="00D87A67">
        <w:t xml:space="preserve">Dle </w:t>
      </w:r>
      <w:r w:rsidRPr="00D87A67">
        <w:rPr>
          <w:u w:val="dotted"/>
        </w:rPr>
        <w:t>pravidla 3</w:t>
      </w:r>
      <m:oMath>
        <m:r>
          <w:rPr>
            <w:rFonts w:ascii="Cambria Math" w:hAnsi="Cambria Math"/>
            <w:u w:val="dotted"/>
          </w:rPr>
          <m:t>σ</m:t>
        </m:r>
      </m:oMath>
      <w:r w:rsidRPr="00D87A67">
        <w:rPr>
          <w:rFonts w:eastAsiaTheme="minorEastAsia"/>
          <w:u w:val="dotted"/>
        </w:rPr>
        <w:t xml:space="preserve"> / </w:t>
      </w:r>
      <w:proofErr w:type="spellStart"/>
      <w:r w:rsidRPr="00D87A67">
        <w:rPr>
          <w:u w:val="dotted"/>
        </w:rPr>
        <w:t>Čebyševovy</w:t>
      </w:r>
      <w:proofErr w:type="spellEnd"/>
      <w:r w:rsidRPr="00D87A67">
        <w:rPr>
          <w:u w:val="dotted"/>
        </w:rPr>
        <w:t xml:space="preserve"> nerovnosti</w:t>
      </w:r>
      <w:r w:rsidRPr="00D87A67">
        <w:t xml:space="preserve"> lze tedy očekávat, že </w:t>
      </w:r>
      <w:r w:rsidR="002C353B" w:rsidRPr="002C353B">
        <w:rPr>
          <w:u w:val="dotted"/>
        </w:rPr>
        <w:t>přibližně</w:t>
      </w:r>
      <w:r w:rsidR="002C353B">
        <w:rPr>
          <w:u w:val="dotted"/>
        </w:rPr>
        <w:t xml:space="preserve"> u</w:t>
      </w:r>
      <w:r w:rsidR="002C353B" w:rsidRPr="002C353B">
        <w:rPr>
          <w:u w:val="dotted"/>
        </w:rPr>
        <w:t xml:space="preserve"> </w:t>
      </w:r>
      <w:r w:rsidRPr="00D87A67">
        <w:rPr>
          <w:u w:val="dotted"/>
        </w:rPr>
        <w:t>95% / více než 75%</w:t>
      </w:r>
      <w:r w:rsidRPr="00D87A67">
        <w:t xml:space="preserve"> </w:t>
      </w:r>
      <w:r w:rsidR="00CB0C8E">
        <w:t xml:space="preserve">zákazníků </w:t>
      </w:r>
      <w:r w:rsidRPr="00D87A67">
        <w:t>s</w:t>
      </w:r>
      <w:r w:rsidR="00EA74AC">
        <w:t xml:space="preserve"> připojením </w:t>
      </w:r>
      <w:r w:rsidR="002C353B">
        <w:t>KABE</w:t>
      </w:r>
      <w:r w:rsidR="00EA74AC">
        <w:t>L</w:t>
      </w:r>
      <w:r w:rsidRPr="00D87A67">
        <w:t xml:space="preserve"> </w:t>
      </w:r>
      <w:r w:rsidR="002C353B">
        <w:t>lze očekávat zvýšení</w:t>
      </w:r>
      <w:r w:rsidRPr="00D87A67">
        <w:t xml:space="preserve"> </w:t>
      </w:r>
      <w:r w:rsidR="00CB0C8E">
        <w:t xml:space="preserve">rychlosti připojení </w:t>
      </w:r>
      <w:r w:rsidRPr="00D87A67">
        <w:t xml:space="preserve">v rozmezí …………..……………. </w:t>
      </w:r>
      <w:proofErr w:type="gramStart"/>
      <w:r w:rsidRPr="00D87A67">
        <w:t>až</w:t>
      </w:r>
      <w:proofErr w:type="gramEnd"/>
      <w:r w:rsidRPr="00D87A67">
        <w:t xml:space="preserve"> ……………..……… </w:t>
      </w:r>
      <w:proofErr w:type="spellStart"/>
      <w:r w:rsidR="00CB0C8E">
        <w:t>Mb</w:t>
      </w:r>
      <w:proofErr w:type="spellEnd"/>
      <w:r w:rsidR="00CB0C8E">
        <w:t>/s</w:t>
      </w:r>
      <w:r w:rsidRPr="00D87A67">
        <w:t xml:space="preserve">. </w:t>
      </w:r>
    </w:p>
    <w:p w:rsidR="00B506B0" w:rsidRPr="00D87A67" w:rsidRDefault="00B506B0" w:rsidP="00B506B0">
      <w:pPr>
        <w:jc w:val="both"/>
      </w:pPr>
      <w:r w:rsidRPr="00D87A67">
        <w:t xml:space="preserve">Obdobně lze popsat výsledky analýzy </w:t>
      </w:r>
      <w:r w:rsidR="00CB0C8E">
        <w:t>rychlosti připojení zákazníků s připojením typu OPTIKA.</w:t>
      </w:r>
    </w:p>
    <w:p w:rsidR="00447AB7" w:rsidRPr="00DB2CD0" w:rsidRDefault="00405F44" w:rsidP="00502611">
      <w:pPr>
        <w:pageBreakBefore/>
        <w:rPr>
          <w:b/>
        </w:rPr>
      </w:pPr>
      <w:r w:rsidRPr="00DB2CD0">
        <w:rPr>
          <w:b/>
        </w:rPr>
        <w:lastRenderedPageBreak/>
        <w:t>Úkol 2</w:t>
      </w:r>
    </w:p>
    <w:p w:rsidR="002C353B" w:rsidRDefault="002C353B" w:rsidP="002C353B">
      <w:pPr>
        <w:jc w:val="both"/>
      </w:pPr>
      <w:r>
        <w:t>Porovnejte zvýšení rychlosti připojení po zásahu servisního technika u zákazníků s připojením typu KABEL a OPTIKA. Nezapomeňte, že použité metody mohou vyžadovat splnění určitých předpokladů. Pokud tomu tak bude, okomentujte splnění/nesplnění těchto předpokladů jak na základě explorační analýzy (např. s odkazem na histogram apod.), tak exaktně pomocí metod statistické indukce.</w:t>
      </w:r>
    </w:p>
    <w:p w:rsidR="00DB2CD0" w:rsidRDefault="002C353B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>Vraťte se ke grafické prezentaci z úkolu 1 a vytvořte si úsudek o n</w:t>
      </w:r>
      <w:r w:rsidR="0086298E">
        <w:t>árůst</w:t>
      </w:r>
      <w:r>
        <w:t>u</w:t>
      </w:r>
      <w:r w:rsidR="00DB2CD0">
        <w:t xml:space="preserve"> </w:t>
      </w:r>
      <w:r w:rsidR="00CB0C8E">
        <w:t xml:space="preserve">rychlosti připojení </w:t>
      </w:r>
      <w:r w:rsidR="00DB2CD0">
        <w:t xml:space="preserve">u obou skupin </w:t>
      </w:r>
      <w:r w:rsidR="00CB0C8E">
        <w:t>zákazníků</w:t>
      </w:r>
      <w:r w:rsidR="00DB2CD0">
        <w:t>.</w:t>
      </w: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CD5227" w:rsidRDefault="00CD5227" w:rsidP="00CD5227">
      <w:pPr>
        <w:jc w:val="both"/>
      </w:pPr>
    </w:p>
    <w:p w:rsidR="00DB2CD0" w:rsidRDefault="00DB2CD0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Určete 95% intervalové odhady středního </w:t>
      </w:r>
      <w:r w:rsidR="0086298E">
        <w:t>nárůstu</w:t>
      </w:r>
      <w:r>
        <w:t xml:space="preserve"> </w:t>
      </w:r>
      <w:r w:rsidR="00CB0C8E">
        <w:t xml:space="preserve">rychlosti připojení </w:t>
      </w:r>
      <w:r>
        <w:t xml:space="preserve">(resp. mediánu </w:t>
      </w:r>
      <w:r w:rsidR="0086298E">
        <w:t>nárůstu</w:t>
      </w:r>
      <w:r>
        <w:t xml:space="preserve"> </w:t>
      </w:r>
      <w:r w:rsidR="00EA74AC">
        <w:t>rychlosti připojení</w:t>
      </w:r>
      <w:r>
        <w:t xml:space="preserve">) pro obě skupiny </w:t>
      </w:r>
      <w:r w:rsidR="00EA74AC">
        <w:t>zákazníků (KABEL a OPTIKA)</w:t>
      </w:r>
      <w:r>
        <w:t xml:space="preserve">. (Nezapomeňte na </w:t>
      </w:r>
      <w:r w:rsidR="000C530C">
        <w:t xml:space="preserve">empirické i </w:t>
      </w:r>
      <w:r>
        <w:t>exaktní ověření předpokladů pro použití příslušných intervalových odhadů.)</w:t>
      </w: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CD5227" w:rsidRDefault="00CD5227" w:rsidP="00CD5227">
      <w:pPr>
        <w:jc w:val="both"/>
      </w:pPr>
    </w:p>
    <w:p w:rsidR="00957718" w:rsidRDefault="00957718" w:rsidP="00CD5227">
      <w:pPr>
        <w:jc w:val="both"/>
      </w:pPr>
    </w:p>
    <w:p w:rsidR="00957718" w:rsidRDefault="00957718" w:rsidP="00CD5227">
      <w:pPr>
        <w:jc w:val="both"/>
      </w:pPr>
    </w:p>
    <w:p w:rsidR="00A6636E" w:rsidRDefault="002C353B" w:rsidP="00A6636E">
      <w:pPr>
        <w:pStyle w:val="Odstavecseseznamem"/>
        <w:numPr>
          <w:ilvl w:val="0"/>
          <w:numId w:val="2"/>
        </w:numPr>
        <w:ind w:left="357" w:hanging="357"/>
        <w:jc w:val="both"/>
      </w:pPr>
      <w:r>
        <w:t>Pro obě skupiny zákazníků (KABEL, OPTIKA) ověřte na hladině významnosti 5 %</w:t>
      </w:r>
      <w:r w:rsidR="00A6636E">
        <w:t xml:space="preserve">, zda je pozorovaný </w:t>
      </w:r>
      <w:r w:rsidR="0086298E">
        <w:t>nárůst</w:t>
      </w:r>
      <w:r w:rsidR="00A6636E">
        <w:t xml:space="preserve"> </w:t>
      </w:r>
      <w:r w:rsidR="00CB0C8E">
        <w:t xml:space="preserve">rychlosti připojení </w:t>
      </w:r>
      <w:r w:rsidR="00A6636E">
        <w:t xml:space="preserve">statisticky </w:t>
      </w:r>
      <w:r w:rsidR="00CB27E3">
        <w:t>významný</w:t>
      </w:r>
      <w:r w:rsidR="00EA74AC">
        <w:t xml:space="preserve">. </w:t>
      </w:r>
      <w:r w:rsidR="00A6636E">
        <w:t>(Nezapomeňte na empirické i exaktní ověření předpokladů vybraného testu.)</w:t>
      </w: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2F293F" w:rsidRDefault="002F293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2F293F" w:rsidRDefault="002F293F" w:rsidP="00CD5227">
      <w:pPr>
        <w:jc w:val="both"/>
      </w:pPr>
    </w:p>
    <w:p w:rsidR="00CB27E3" w:rsidRDefault="00CB27E3" w:rsidP="00CD5227">
      <w:pPr>
        <w:jc w:val="both"/>
      </w:pPr>
    </w:p>
    <w:p w:rsidR="006A624F" w:rsidRDefault="006A624F" w:rsidP="006A624F">
      <w:pPr>
        <w:pStyle w:val="Odstavecseseznamem"/>
        <w:numPr>
          <w:ilvl w:val="0"/>
          <w:numId w:val="2"/>
        </w:numPr>
        <w:ind w:left="357" w:hanging="357"/>
        <w:jc w:val="both"/>
      </w:pPr>
      <w:r>
        <w:lastRenderedPageBreak/>
        <w:t xml:space="preserve">Pokud je to možno, určete 95% intervalový odhad rozdílu středních hodnot </w:t>
      </w:r>
      <w:r w:rsidR="0086298E">
        <w:t>nárůstu</w:t>
      </w:r>
      <w:r>
        <w:t xml:space="preserve"> </w:t>
      </w:r>
      <w:r w:rsidR="00CB0C8E">
        <w:t xml:space="preserve">rychlosti připojení </w:t>
      </w:r>
      <w:r w:rsidR="0086298E">
        <w:t>u</w:t>
      </w:r>
      <w:r>
        <w:t xml:space="preserve"> </w:t>
      </w:r>
      <w:r w:rsidR="00EA74AC">
        <w:t>zákazníků</w:t>
      </w:r>
      <w:r w:rsidR="0086298E">
        <w:t xml:space="preserve"> s připojením typu </w:t>
      </w:r>
      <w:r w:rsidR="00EA74AC">
        <w:t>KABEL a OPTIKA</w:t>
      </w:r>
      <w:r>
        <w:t>. (Nezapomeňte na empirické i exaktní ověření předpokladů pro použití příslušného intervalového odhadu.)</w:t>
      </w:r>
    </w:p>
    <w:p w:rsidR="002F293F" w:rsidRDefault="002F293F" w:rsidP="00CD5227">
      <w:pPr>
        <w:jc w:val="both"/>
      </w:pPr>
    </w:p>
    <w:p w:rsidR="00CD5227" w:rsidRDefault="00CD5227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6A624F" w:rsidRDefault="006A624F" w:rsidP="00CD5227">
      <w:pPr>
        <w:jc w:val="both"/>
      </w:pPr>
    </w:p>
    <w:p w:rsidR="00F32AA7" w:rsidRDefault="00F32AA7" w:rsidP="00F32AA7">
      <w:pPr>
        <w:pStyle w:val="Odstavecseseznamem"/>
        <w:numPr>
          <w:ilvl w:val="0"/>
          <w:numId w:val="2"/>
        </w:numPr>
        <w:ind w:left="357" w:hanging="357"/>
        <w:jc w:val="both"/>
      </w:pPr>
      <w:r>
        <w:t xml:space="preserve">Čistým testem významnosti ověřte, zda je pozorovaný rozdíl </w:t>
      </w:r>
      <w:r w:rsidR="00CB27E3">
        <w:t xml:space="preserve">průměrných </w:t>
      </w:r>
      <w:r w:rsidR="0086298E">
        <w:t>nárůst</w:t>
      </w:r>
      <w:r w:rsidR="00CB27E3">
        <w:t>ů</w:t>
      </w:r>
      <w:r>
        <w:t xml:space="preserve"> </w:t>
      </w:r>
      <w:r w:rsidR="00BD5281">
        <w:t>rychlosti</w:t>
      </w:r>
      <w:r w:rsidR="00CB27E3">
        <w:t xml:space="preserve"> připojení (resp. mediánů nárůstů rychlosti připojení) </w:t>
      </w:r>
      <w:r w:rsidR="00BD5281">
        <w:t xml:space="preserve">u </w:t>
      </w:r>
      <w:r w:rsidR="00CB0C8E">
        <w:t>zákazníků</w:t>
      </w:r>
      <w:r w:rsidR="00BD5281">
        <w:t xml:space="preserve"> s připojením typu KABEL a OPTIKA</w:t>
      </w:r>
      <w:r w:rsidR="00CB0C8E">
        <w:t xml:space="preserve"> </w:t>
      </w:r>
      <w:r>
        <w:t>statisticky významný na hladině významnosti 5%.</w:t>
      </w:r>
      <w:r w:rsidR="00957718">
        <w:t xml:space="preserve"> (Nezapomeňte na empirické i exaktní ověření předpokladů vybraného testu.)</w:t>
      </w:r>
    </w:p>
    <w:p w:rsidR="00F32AA7" w:rsidRDefault="00F32AA7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0C530C" w:rsidRDefault="000C530C" w:rsidP="00F32AA7">
      <w:pPr>
        <w:jc w:val="both"/>
      </w:pPr>
    </w:p>
    <w:p w:rsidR="00F32AA7" w:rsidRPr="00F32AA7" w:rsidRDefault="00F32AA7" w:rsidP="00CD5227">
      <w:pPr>
        <w:pageBreakBefore/>
        <w:jc w:val="both"/>
        <w:rPr>
          <w:b/>
        </w:rPr>
      </w:pPr>
      <w:r w:rsidRPr="00F32AA7">
        <w:rPr>
          <w:b/>
        </w:rPr>
        <w:lastRenderedPageBreak/>
        <w:t>Úkol 3</w:t>
      </w:r>
    </w:p>
    <w:p w:rsidR="00F32AA7" w:rsidRDefault="00176399" w:rsidP="00285BD7">
      <w:pPr>
        <w:jc w:val="both"/>
      </w:pPr>
      <w:r>
        <w:t>S</w:t>
      </w:r>
      <w:r w:rsidR="00BD5281">
        <w:t xml:space="preserve">rovnejte rychlost připojení </w:t>
      </w:r>
      <w:r w:rsidR="00F601F6">
        <w:t>před zásahem</w:t>
      </w:r>
      <w:r w:rsidR="003F3886">
        <w:t xml:space="preserve"> servisního technika </w:t>
      </w:r>
      <w:r w:rsidR="00BD5281">
        <w:t xml:space="preserve">v závislosti na </w:t>
      </w:r>
      <w:r>
        <w:t>typu připojení</w:t>
      </w:r>
      <w:r w:rsidR="00BD5281">
        <w:t xml:space="preserve">: </w:t>
      </w:r>
      <w:r>
        <w:t>ADSL, KABEL a OPTIKA</w:t>
      </w:r>
      <w:r w:rsidR="00BD5281">
        <w:t xml:space="preserve"> </w:t>
      </w:r>
      <w:r w:rsidR="006A624F">
        <w:t>pomocí exaktních metod statistické indukce</w:t>
      </w:r>
      <w:r w:rsidR="003F3886">
        <w:t>.</w:t>
      </w:r>
    </w:p>
    <w:p w:rsidR="00F32AA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normalitu </w:t>
      </w:r>
      <w:r w:rsidR="00CB0C8E">
        <w:t>rychlosti připojení</w:t>
      </w:r>
      <w:r w:rsidR="00BD5281">
        <w:t xml:space="preserve"> </w:t>
      </w:r>
      <w:r w:rsidR="00022FBC">
        <w:t xml:space="preserve">pro všechny typy připojení </w:t>
      </w:r>
      <w:r w:rsidR="006A624F">
        <w:t>(empiricky i exaktně)</w:t>
      </w:r>
      <w:r>
        <w:t>.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Ověřte </w:t>
      </w:r>
      <w:proofErr w:type="spellStart"/>
      <w:r>
        <w:t>homoskedasticitu</w:t>
      </w:r>
      <w:proofErr w:type="spellEnd"/>
      <w:r>
        <w:t xml:space="preserve"> (shodu rozptylů) </w:t>
      </w:r>
      <w:r w:rsidR="00CB0C8E">
        <w:t xml:space="preserve">rychlosti připojení </w:t>
      </w:r>
      <w:r w:rsidR="00BD5281">
        <w:t xml:space="preserve">pro </w:t>
      </w:r>
      <w:r w:rsidR="00176399">
        <w:t>všechny typy připojení</w:t>
      </w:r>
      <w:r w:rsidR="00BD5281">
        <w:t xml:space="preserve"> </w:t>
      </w:r>
      <w:r>
        <w:t>(empiricky i exaktně).</w:t>
      </w: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BD7AE8" w:rsidRDefault="00BD7AE8" w:rsidP="00BD7AE8">
      <w:pPr>
        <w:jc w:val="both"/>
      </w:pPr>
    </w:p>
    <w:p w:rsidR="00F32AA7" w:rsidRDefault="00F32AA7" w:rsidP="000C2E75">
      <w:pPr>
        <w:pStyle w:val="Odstavecseseznamem"/>
        <w:numPr>
          <w:ilvl w:val="0"/>
          <w:numId w:val="3"/>
        </w:numPr>
        <w:ind w:left="357"/>
        <w:jc w:val="both"/>
      </w:pPr>
      <w:r>
        <w:t xml:space="preserve">Určete 95% intervalové odhady střední hodnoty (resp. mediánu) </w:t>
      </w:r>
      <w:r w:rsidR="00CB0C8E">
        <w:t xml:space="preserve">rychlosti připojení </w:t>
      </w:r>
      <w:r w:rsidR="00BD5281">
        <w:t xml:space="preserve">pro zákazníky s připojením typu </w:t>
      </w:r>
      <w:r w:rsidR="00176399">
        <w:t>ADSL, KABEL a OPTIKA</w:t>
      </w:r>
      <w:r w:rsidR="00285BD7">
        <w:t>.</w:t>
      </w:r>
      <w:r w:rsidR="006A624F">
        <w:t xml:space="preserve"> (Nezapomeňte na ověření předpokladů pro použití příslušných intervalových odhadů</w:t>
      </w:r>
      <w:r w:rsidR="00BD7AE8">
        <w:t>.</w:t>
      </w:r>
      <w:r w:rsidR="006A624F">
        <w:t>)</w:t>
      </w: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CD5227" w:rsidRDefault="00CD5227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BD7AE8" w:rsidRDefault="00BD7AE8" w:rsidP="000C2E75">
      <w:pPr>
        <w:ind w:left="357"/>
        <w:jc w:val="both"/>
      </w:pPr>
    </w:p>
    <w:p w:rsidR="00285BD7" w:rsidRDefault="00285BD7" w:rsidP="000C2E75">
      <w:pPr>
        <w:pStyle w:val="Odstavecseseznamem"/>
        <w:numPr>
          <w:ilvl w:val="0"/>
          <w:numId w:val="3"/>
        </w:numPr>
        <w:ind w:left="357"/>
        <w:jc w:val="both"/>
      </w:pPr>
      <w:r>
        <w:lastRenderedPageBreak/>
        <w:t xml:space="preserve">Čistým testem významnosti ověřte, zda je </w:t>
      </w:r>
      <w:r w:rsidR="00CB27E3">
        <w:t xml:space="preserve">rozdíl průměrných rychlostí připojení (resp. mediánů rychlostí připojení) </w:t>
      </w:r>
      <w:r w:rsidR="00F601F6">
        <w:t>p</w:t>
      </w:r>
      <w:r w:rsidR="00CB27E3">
        <w:t>řed zásahem servisního technika</w:t>
      </w:r>
      <w:r w:rsidR="00F601F6">
        <w:t xml:space="preserve"> </w:t>
      </w:r>
      <w:r w:rsidR="00176399">
        <w:t xml:space="preserve">pro jednotlivé typy připojení statisticky </w:t>
      </w:r>
      <w:r>
        <w:t>významný na hladině významnosti 5</w:t>
      </w:r>
      <w:r w:rsidR="00CB27E3">
        <w:t xml:space="preserve"> </w:t>
      </w:r>
      <w:r>
        <w:t xml:space="preserve">%. Pokud ano, zjistěte, zda lze některé </w:t>
      </w:r>
      <w:r w:rsidR="00176399">
        <w:t>typy připojení</w:t>
      </w:r>
      <w:r w:rsidR="00CB0C8E">
        <w:t xml:space="preserve"> </w:t>
      </w:r>
      <w:r>
        <w:t xml:space="preserve">označit (z hlediska jejich </w:t>
      </w:r>
      <w:r w:rsidR="008D5722">
        <w:t>rychlosti připojení</w:t>
      </w:r>
      <w:r w:rsidR="00CB27E3">
        <w:t xml:space="preserve"> před zásahem servisního technika</w:t>
      </w:r>
      <w:r>
        <w:t>) za homogenní.</w:t>
      </w:r>
      <w:r w:rsidR="006A624F">
        <w:t xml:space="preserve"> </w:t>
      </w:r>
      <w:r w:rsidR="00BD7AE8">
        <w:t>(Nezapomeňte na ověření předpokladů pro použití zvoleného testu.)</w:t>
      </w:r>
    </w:p>
    <w:p w:rsidR="00285BD7" w:rsidRDefault="00285BD7" w:rsidP="000C2E75">
      <w:pPr>
        <w:ind w:left="357"/>
        <w:jc w:val="both"/>
      </w:pPr>
    </w:p>
    <w:p w:rsidR="00285BD7" w:rsidRPr="00285BD7" w:rsidRDefault="00285BD7" w:rsidP="00CD5227">
      <w:pPr>
        <w:pageBreakBefore/>
        <w:jc w:val="both"/>
        <w:rPr>
          <w:b/>
        </w:rPr>
      </w:pPr>
      <w:r w:rsidRPr="00285BD7">
        <w:rPr>
          <w:b/>
        </w:rPr>
        <w:lastRenderedPageBreak/>
        <w:t>Úkol 4</w:t>
      </w:r>
    </w:p>
    <w:p w:rsidR="00285BD7" w:rsidRDefault="000F049D" w:rsidP="00285BD7">
      <w:pPr>
        <w:jc w:val="both"/>
      </w:pPr>
      <w:r>
        <w:t xml:space="preserve">Analyzujte vliv </w:t>
      </w:r>
      <w:r w:rsidR="00D637AB">
        <w:t xml:space="preserve">městské části </w:t>
      </w:r>
      <w:r w:rsidR="008F61EA">
        <w:t>(centrum/okraj)</w:t>
      </w:r>
      <w:r>
        <w:t xml:space="preserve"> na výskyt </w:t>
      </w:r>
      <w:r w:rsidR="008F61EA">
        <w:t>vysokorychlostního připojení (KABEL/OPTIKA)</w:t>
      </w:r>
      <w:r>
        <w:t xml:space="preserve">. </w:t>
      </w:r>
    </w:p>
    <w:p w:rsidR="000F049D" w:rsidRDefault="000F049D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Pomocí vhodné asociační tabulky prezentujte vliv </w:t>
      </w:r>
      <w:r w:rsidR="00CB27E3">
        <w:t xml:space="preserve">života zákazníka v určité </w:t>
      </w:r>
      <w:r w:rsidR="008F61EA">
        <w:t xml:space="preserve">městské části na typ </w:t>
      </w:r>
      <w:r w:rsidR="00CB27E3">
        <w:t xml:space="preserve">jeho </w:t>
      </w:r>
      <w:r w:rsidR="008F61EA">
        <w:t>vysokorychlostního připojení</w:t>
      </w:r>
      <w:r w:rsidR="006C30F6">
        <w:t>. Tabulku doplňte o řádkové relativní četnosti.</w:t>
      </w: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0C2E75" w:rsidRDefault="000C2E75" w:rsidP="000C2E75">
      <w:pPr>
        <w:ind w:left="357"/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>Analyzovanou závislost prezentujte pomocí vhodného grafu.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alespoň jednu míru kontingence. </w:t>
      </w:r>
      <w:r w:rsidR="000C2E75">
        <w:t xml:space="preserve">Na základě posouzení vizualizace analyzované závislosti a </w:t>
      </w:r>
      <w:r w:rsidR="00CD090F">
        <w:t>nalezené míry kontingence posuďte míru analyzované závislosti.</w:t>
      </w: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0C2E75" w:rsidRDefault="000C2E75" w:rsidP="000C2E75">
      <w:pPr>
        <w:jc w:val="both"/>
      </w:pPr>
    </w:p>
    <w:p w:rsidR="00CD090F" w:rsidRDefault="00CD090F" w:rsidP="000C2E75">
      <w:pPr>
        <w:jc w:val="both"/>
      </w:pPr>
    </w:p>
    <w:p w:rsidR="006C30F6" w:rsidRDefault="008F61EA" w:rsidP="000C2E75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Určete šanci, že náhodně vybraný zákazník s vysokorychlostním internetem </w:t>
      </w:r>
      <w:r w:rsidR="00D21304">
        <w:t xml:space="preserve">z města-centrum, nebo města-okraj má připojení typu OPTIKA, </w:t>
      </w:r>
      <w:r w:rsidR="006C30F6">
        <w:t>tj.</w:t>
      </w:r>
      <w:r w:rsidR="00D21304">
        <w:t xml:space="preserve"> šance, že zákazník s vysokorychlostním internetem z města-centrum má připojení typu OPTIKA a</w:t>
      </w:r>
      <w:r w:rsidR="006C30F6">
        <w:t xml:space="preserve"> </w:t>
      </w:r>
      <w:r w:rsidR="00D21304">
        <w:t xml:space="preserve">šance, že zákazník s vysokorychlostním internetem z </w:t>
      </w:r>
      <w:proofErr w:type="gramStart"/>
      <w:r w:rsidR="00D21304">
        <w:t>města-okraj</w:t>
      </w:r>
      <w:proofErr w:type="gramEnd"/>
      <w:r w:rsidR="00D21304">
        <w:t xml:space="preserve"> má připojení typu OPTIKA</w:t>
      </w:r>
      <w:r w:rsidR="006C30F6">
        <w:t>.</w:t>
      </w:r>
      <w:r w:rsidR="00CD090F">
        <w:t xml:space="preserve"> (Komentujte.)</w:t>
      </w:r>
      <w:r w:rsidR="00D21304">
        <w:t xml:space="preserve"> 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6C30F6" w:rsidRDefault="006C30F6" w:rsidP="000C2E75">
      <w:pPr>
        <w:pStyle w:val="Odstavecseseznamem"/>
        <w:numPr>
          <w:ilvl w:val="0"/>
          <w:numId w:val="4"/>
        </w:numPr>
        <w:ind w:left="357"/>
        <w:jc w:val="both"/>
      </w:pPr>
      <w:r>
        <w:lastRenderedPageBreak/>
        <w:t>Určete relativní šanci</w:t>
      </w:r>
      <w:r w:rsidR="00D21304">
        <w:t xml:space="preserve">, že zákazník s vysokorychlostním internetem z </w:t>
      </w:r>
      <w:proofErr w:type="gramStart"/>
      <w:r w:rsidR="00D21304">
        <w:t>města-centrum</w:t>
      </w:r>
      <w:proofErr w:type="gramEnd"/>
      <w:r w:rsidR="00D21304">
        <w:t xml:space="preserve"> má připojení typu OPTIKA </w:t>
      </w:r>
      <w:r>
        <w:t>(včetně 95% intervalového odhadu)</w:t>
      </w:r>
      <w:r w:rsidR="00CB27E3">
        <w:t xml:space="preserve"> vzhledem k zákazníkovi z okraje města</w:t>
      </w:r>
      <w:r>
        <w:t xml:space="preserve">. Na základě svého zjištění určete, zda lze vliv </w:t>
      </w:r>
      <w:r w:rsidR="00D27F99">
        <w:t>místa připojení</w:t>
      </w:r>
      <w:r>
        <w:t xml:space="preserve"> považovat za </w:t>
      </w:r>
      <w:r w:rsidR="0063710B">
        <w:t>statisticky významný na hladině významnosti 5%.</w:t>
      </w: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CD090F" w:rsidP="00CD090F">
      <w:pPr>
        <w:jc w:val="both"/>
      </w:pPr>
    </w:p>
    <w:p w:rsidR="00CD090F" w:rsidRDefault="00F87B6B" w:rsidP="00CD090F">
      <w:pPr>
        <w:pStyle w:val="Odstavecseseznamem"/>
        <w:numPr>
          <w:ilvl w:val="0"/>
          <w:numId w:val="4"/>
        </w:numPr>
        <w:ind w:left="357"/>
        <w:jc w:val="both"/>
      </w:pPr>
      <w:r>
        <w:t xml:space="preserve">Servisní technik </w:t>
      </w:r>
      <w:r w:rsidR="00D42556">
        <w:t>Dan má znalost</w:t>
      </w:r>
      <w:r>
        <w:t xml:space="preserve"> po</w:t>
      </w:r>
      <w:r w:rsidR="00D42556">
        <w:t xml:space="preserve">uze připojení typu ADSL a KABEL. </w:t>
      </w:r>
      <w:r>
        <w:t xml:space="preserve">Určete relativní riziko, že </w:t>
      </w:r>
      <w:r w:rsidR="00D42556">
        <w:t xml:space="preserve">Dan </w:t>
      </w:r>
      <w:r>
        <w:t>nebude schopen závadu opravit (tedy, že zákazník má připojení typu OPTIKA)</w:t>
      </w:r>
      <w:r w:rsidR="00D42556">
        <w:t>, bude-li vyslán k zákazníkovi do oblasti město – centrum vzhledem k tomu, bude-li vyslán do oblasti město - okraj</w:t>
      </w:r>
      <w:r>
        <w:t xml:space="preserve">. </w:t>
      </w:r>
      <w:r w:rsidR="00CD090F">
        <w:t xml:space="preserve">Na základě svého zjištění určete, zda lze vliv </w:t>
      </w:r>
      <w:r>
        <w:t>bydliště zákazníka (město-centrum/město-okraj)</w:t>
      </w:r>
      <w:r w:rsidR="00CD090F">
        <w:t xml:space="preserve"> </w:t>
      </w:r>
      <w:r w:rsidR="00D42556">
        <w:t>na typ připojení (</w:t>
      </w:r>
      <w:r w:rsidR="003B3055">
        <w:t>OPTIKA a ADSL/KABEL</w:t>
      </w:r>
      <w:bookmarkStart w:id="1" w:name="_GoBack"/>
      <w:bookmarkEnd w:id="1"/>
      <w:r w:rsidR="00D42556">
        <w:t xml:space="preserve">) </w:t>
      </w:r>
      <w:r>
        <w:t xml:space="preserve">považovat </w:t>
      </w:r>
      <w:r w:rsidR="00CD090F">
        <w:t>za statisticky významný na hladině významnosti 5</w:t>
      </w:r>
      <w:r w:rsidR="00D42556">
        <w:t> </w:t>
      </w:r>
      <w:r w:rsidR="00CD090F">
        <w:t>%.</w:t>
      </w: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D27F99" w:rsidRDefault="00D27F99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F87B6B" w:rsidRDefault="00F87B6B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CD090F" w:rsidRDefault="00CD090F" w:rsidP="00CD090F">
      <w:pPr>
        <w:pStyle w:val="Odstavecseseznamem"/>
        <w:ind w:left="357"/>
        <w:jc w:val="both"/>
      </w:pPr>
    </w:p>
    <w:p w:rsidR="00A6636E" w:rsidRDefault="0063710B" w:rsidP="005B6FE5">
      <w:pPr>
        <w:pStyle w:val="Odstavecseseznamem"/>
        <w:numPr>
          <w:ilvl w:val="0"/>
          <w:numId w:val="4"/>
        </w:numPr>
        <w:ind w:left="357" w:hanging="357"/>
        <w:jc w:val="both"/>
        <w:sectPr w:rsidR="00A6636E" w:rsidSect="00E82557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t xml:space="preserve">Ověřte, zda existuje </w:t>
      </w:r>
      <w:r w:rsidR="00D27F99">
        <w:t>závislost mezi výskytem typu připojení (ADSL/KABEL/OPTIKA) a bydlištěm zákazníka (město-centrum/město-okraj/</w:t>
      </w:r>
      <w:r w:rsidR="00284F5C">
        <w:t>venkov</w:t>
      </w:r>
      <w:r w:rsidR="00D27F99">
        <w:t xml:space="preserve">) </w:t>
      </w:r>
      <w:r>
        <w:t>pomocí Chí-kvadrát testu nezávislosti. Nezapomeňte ověřit předpoklady pro použití testu.</w:t>
      </w:r>
    </w:p>
    <w:p w:rsidR="005B6FE5" w:rsidRPr="005B6FE5" w:rsidRDefault="005B6FE5" w:rsidP="005B6FE5">
      <w:pPr>
        <w:pStyle w:val="Nadpis2"/>
        <w:pageBreakBefore/>
      </w:pPr>
      <w:r w:rsidRPr="005B6FE5">
        <w:lastRenderedPageBreak/>
        <w:t>Jak identifikovat, zda jsou v datech odlehlá pozorování?</w:t>
      </w:r>
    </w:p>
    <w:p w:rsidR="00D42556" w:rsidRDefault="00D42556" w:rsidP="005B6FE5">
      <w:pPr>
        <w:jc w:val="both"/>
        <w:rPr>
          <w:i/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 xml:space="preserve">použití vnitřních (vnějších) hradeb, resp. </w:t>
      </w:r>
      <m:oMath>
        <m:r>
          <m:rPr>
            <m:sty m:val="p"/>
          </m:rPr>
          <w:rPr>
            <w:rFonts w:ascii="Cambria Math" w:hAnsi="Cambria Math"/>
          </w:rPr>
          <m:t>z-souřadnice</m:t>
        </m:r>
      </m:oMath>
      <w:r w:rsidRPr="00D42556">
        <w:t xml:space="preserve">, resp. </w:t>
      </w:r>
      <m:oMath>
        <m:r>
          <m:rPr>
            <m:sty m:val="p"/>
          </m:rPr>
          <w:rPr>
            <w:rFonts w:ascii="Cambria Math" w:hAnsi="Cambria Math"/>
          </w:rPr>
          <m:t>mediánová suřadnice</m:t>
        </m:r>
      </m:oMath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Grubbsův</w:t>
      </w:r>
      <w:proofErr w:type="spellEnd"/>
      <w:r w:rsidRPr="00D42556">
        <w:t xml:space="preserve"> test (parametrický test - vyžaduje normalitu dat)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Deanův</w:t>
      </w:r>
      <w:proofErr w:type="spellEnd"/>
      <w:r w:rsidRPr="00D42556">
        <w:t xml:space="preserve"> - </w:t>
      </w:r>
      <w:proofErr w:type="spellStart"/>
      <w:r w:rsidRPr="00D42556">
        <w:t>Dixonův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</w:t>
      </w:r>
    </w:p>
    <w:p w:rsidR="005B6FE5" w:rsidRPr="00D42556" w:rsidRDefault="005B6FE5" w:rsidP="005B6FE5">
      <w:pPr>
        <w:jc w:val="both"/>
      </w:pPr>
      <w:r w:rsidRPr="00D42556">
        <w:t>Jak naložit s odlehlými hodnotami by měl definovat hlavně zadavatel analýzy (expert na danou problematiku).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>Jak ověřit normalitu dat?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histogramu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grafu odhadu hustoty pravděpodobnosti,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Q-Q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P-P graf,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posouzení výběrové šikmosti a výběrové špičatosti.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testy normality (např. </w:t>
      </w:r>
      <w:proofErr w:type="spellStart"/>
      <w:r w:rsidRPr="00D42556">
        <w:t>Shapirův</w:t>
      </w:r>
      <w:proofErr w:type="spellEnd"/>
      <w:r w:rsidRPr="00D42556">
        <w:t xml:space="preserve"> – </w:t>
      </w:r>
      <w:proofErr w:type="spellStart"/>
      <w:r w:rsidRPr="00D42556">
        <w:t>Wilkův</w:t>
      </w:r>
      <w:proofErr w:type="spellEnd"/>
      <w:r w:rsidRPr="00D42556">
        <w:t xml:space="preserve"> test, </w:t>
      </w:r>
      <w:proofErr w:type="spellStart"/>
      <w:r w:rsidRPr="00D42556">
        <w:rPr>
          <w:bCs/>
        </w:rPr>
        <w:t>Andersonův-Darlingův</w:t>
      </w:r>
      <w:proofErr w:type="spellEnd"/>
      <w:r w:rsidRPr="00D42556">
        <w:rPr>
          <w:bCs/>
        </w:rPr>
        <w:t xml:space="preserve"> test, </w:t>
      </w:r>
      <w:proofErr w:type="spellStart"/>
      <w:r w:rsidRPr="00D42556">
        <w:rPr>
          <w:bCs/>
        </w:rPr>
        <w:t>Lillieforsův</w:t>
      </w:r>
      <w:proofErr w:type="spellEnd"/>
      <w:r w:rsidRPr="00D42556">
        <w:rPr>
          <w:bCs/>
        </w:rPr>
        <w:t xml:space="preserve"> test, …)</w:t>
      </w:r>
    </w:p>
    <w:p w:rsidR="005B6FE5" w:rsidRPr="00D42556" w:rsidRDefault="005B6FE5" w:rsidP="005B6FE5">
      <w:pPr>
        <w:jc w:val="both"/>
      </w:pPr>
    </w:p>
    <w:p w:rsidR="005B6FE5" w:rsidRPr="00D42556" w:rsidRDefault="005B6FE5" w:rsidP="005B6FE5">
      <w:pPr>
        <w:pStyle w:val="Nadpis2"/>
      </w:pPr>
      <w:r w:rsidRPr="00D42556">
        <w:t xml:space="preserve">Jak ověřit </w:t>
      </w:r>
      <w:proofErr w:type="spellStart"/>
      <w:r w:rsidRPr="00D42556">
        <w:t>homoskedasticitu</w:t>
      </w:r>
      <w:proofErr w:type="spellEnd"/>
      <w:r w:rsidRPr="00D42556">
        <w:t xml:space="preserve"> (shodu rozptylů)?</w:t>
      </w:r>
    </w:p>
    <w:p w:rsidR="00D42556" w:rsidRPr="00D42556" w:rsidRDefault="00D42556" w:rsidP="005B6FE5">
      <w:pPr>
        <w:jc w:val="both"/>
        <w:rPr>
          <w:u w:val="single"/>
        </w:rPr>
      </w:pPr>
    </w:p>
    <w:p w:rsidR="005B6FE5" w:rsidRPr="00D42556" w:rsidRDefault="005B6FE5" w:rsidP="005B6FE5">
      <w:pPr>
        <w:jc w:val="both"/>
        <w:rPr>
          <w:u w:val="single"/>
        </w:rPr>
      </w:pPr>
      <w:proofErr w:type="spellStart"/>
      <w:r w:rsidRPr="00D42556">
        <w:rPr>
          <w:u w:val="single"/>
        </w:rPr>
        <w:t>Emiprické</w:t>
      </w:r>
      <w:proofErr w:type="spellEnd"/>
      <w:r w:rsidRPr="00D42556">
        <w:rPr>
          <w:u w:val="single"/>
        </w:rPr>
        <w:t xml:space="preserve"> posouzení: 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poměr největší a nejmenší směrodatné odchylky</w:t>
      </w:r>
      <w:r w:rsidRPr="00D42556">
        <w:rPr>
          <w:rFonts w:eastAsiaTheme="minorEastAsia"/>
        </w:rPr>
        <w:t>,</w:t>
      </w:r>
    </w:p>
    <w:p w:rsidR="005B6FE5" w:rsidRPr="00D42556" w:rsidRDefault="005B6FE5" w:rsidP="005B6FE5">
      <w:pPr>
        <w:pStyle w:val="Odstavecseseznamem"/>
        <w:numPr>
          <w:ilvl w:val="0"/>
          <w:numId w:val="6"/>
        </w:numPr>
        <w:jc w:val="both"/>
      </w:pPr>
      <w:r w:rsidRPr="00D42556">
        <w:t>vizuální posouzení krabicového grafu.</w:t>
      </w:r>
    </w:p>
    <w:p w:rsidR="005B6FE5" w:rsidRPr="00D42556" w:rsidRDefault="005B6FE5" w:rsidP="005B6FE5">
      <w:pPr>
        <w:jc w:val="both"/>
        <w:rPr>
          <w:u w:val="single"/>
        </w:rPr>
      </w:pPr>
      <w:r w:rsidRPr="00D42556">
        <w:rPr>
          <w:u w:val="single"/>
        </w:rPr>
        <w:t>Exaktní posouzení: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r w:rsidRPr="00D42556">
        <w:t xml:space="preserve">F – test (parametrický </w:t>
      </w:r>
      <w:proofErr w:type="spellStart"/>
      <w:r w:rsidRPr="00D42556">
        <w:t>dvouvýběrový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Bartlettův</w:t>
      </w:r>
      <w:proofErr w:type="spellEnd"/>
      <w:r w:rsidRPr="00D42556">
        <w:t xml:space="preserve"> test (parametrický </w:t>
      </w:r>
      <w:proofErr w:type="spellStart"/>
      <w:r w:rsidRPr="00D42556">
        <w:t>vícevýběrový</w:t>
      </w:r>
      <w:proofErr w:type="spellEnd"/>
      <w:r w:rsidRPr="00D42556">
        <w:t xml:space="preserve"> test),</w:t>
      </w:r>
    </w:p>
    <w:p w:rsidR="005B6FE5" w:rsidRPr="00D42556" w:rsidRDefault="005B6FE5" w:rsidP="005B6FE5">
      <w:pPr>
        <w:pStyle w:val="Odstavecseseznamem"/>
        <w:numPr>
          <w:ilvl w:val="0"/>
          <w:numId w:val="7"/>
        </w:numPr>
        <w:jc w:val="both"/>
      </w:pPr>
      <w:proofErr w:type="spellStart"/>
      <w:r w:rsidRPr="00D42556">
        <w:t>Leveneův</w:t>
      </w:r>
      <w:proofErr w:type="spellEnd"/>
      <w:r w:rsidRPr="00D42556">
        <w:t xml:space="preserve"> test (</w:t>
      </w:r>
      <w:proofErr w:type="spellStart"/>
      <w:r w:rsidRPr="00D42556">
        <w:t>neparametrický</w:t>
      </w:r>
      <w:proofErr w:type="spellEnd"/>
      <w:r w:rsidRPr="00D42556">
        <w:t xml:space="preserve"> test).</w:t>
      </w:r>
    </w:p>
    <w:p w:rsidR="005B6FE5" w:rsidRPr="00D42556" w:rsidRDefault="005B6FE5" w:rsidP="005B6FE5">
      <w:pPr>
        <w:jc w:val="both"/>
      </w:pPr>
    </w:p>
    <w:sectPr w:rsidR="005B6FE5" w:rsidRPr="00D42556" w:rsidSect="00E8255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48D" w:rsidRDefault="00D7748D" w:rsidP="00962447">
      <w:pPr>
        <w:spacing w:after="0" w:line="240" w:lineRule="auto"/>
      </w:pPr>
      <w:r>
        <w:separator/>
      </w:r>
    </w:p>
  </w:endnote>
  <w:endnote w:type="continuationSeparator" w:id="0">
    <w:p w:rsidR="00D7748D" w:rsidRDefault="00D7748D" w:rsidP="009624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297174"/>
      <w:docPartObj>
        <w:docPartGallery w:val="Page Numbers (Bottom of Page)"/>
        <w:docPartUnique/>
      </w:docPartObj>
    </w:sdtPr>
    <w:sdtEndPr/>
    <w:sdtContent>
      <w:p w:rsidR="00E82557" w:rsidRDefault="00E8255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055">
          <w:rPr>
            <w:noProof/>
          </w:rPr>
          <w:t>9</w:t>
        </w:r>
        <w:r>
          <w:fldChar w:fldCharType="end"/>
        </w:r>
      </w:p>
    </w:sdtContent>
  </w:sdt>
  <w:p w:rsidR="00962447" w:rsidRDefault="0096244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A6636E">
    <w:pPr>
      <w:pStyle w:val="Zpat"/>
      <w:jc w:val="center"/>
    </w:pPr>
  </w:p>
  <w:p w:rsidR="00A6636E" w:rsidRDefault="00A6636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48D" w:rsidRDefault="00D7748D" w:rsidP="00962447">
      <w:pPr>
        <w:spacing w:after="0" w:line="240" w:lineRule="auto"/>
      </w:pPr>
      <w:r>
        <w:separator/>
      </w:r>
    </w:p>
  </w:footnote>
  <w:footnote w:type="continuationSeparator" w:id="0">
    <w:p w:rsidR="00D7748D" w:rsidRDefault="00D7748D" w:rsidP="009624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227" w:rsidRDefault="0039280C">
    <w:pPr>
      <w:pStyle w:val="Zhlav"/>
    </w:pPr>
    <w:r>
      <w:t>Jméno</w:t>
    </w:r>
    <w:r w:rsidR="00CD5227">
      <w:t xml:space="preserve">: </w:t>
    </w:r>
    <w:r w:rsidR="0021064F">
      <w:t xml:space="preserve">                       </w:t>
    </w:r>
    <w:r>
      <w:t xml:space="preserve">                                              </w:t>
    </w:r>
    <w:r w:rsidR="0021064F">
      <w:t xml:space="preserve">                                           </w:t>
    </w:r>
    <w:r w:rsidR="00B506B0">
      <w:t xml:space="preserve">                 </w:t>
    </w:r>
    <w:r w:rsidR="0021064F">
      <w:t xml:space="preserve">          Číslo </w:t>
    </w:r>
    <w:r w:rsidR="00B506B0">
      <w:t>zadání</w:t>
    </w:r>
    <w:r w:rsidR="0021064F">
      <w:t xml:space="preserve">:  </w:t>
    </w:r>
    <w:r w:rsidR="00611D08">
      <w:t>1</w:t>
    </w:r>
    <w:r w:rsidR="00EB04FF">
      <w:t>2</w:t>
    </w:r>
    <w:r w:rsidR="0021064F"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36E" w:rsidRDefault="00D42556">
    <w:pPr>
      <w:pStyle w:val="Zhlav"/>
    </w:pPr>
    <w:r>
      <w:t>N</w:t>
    </w:r>
    <w:r w:rsidR="00A6636E">
      <w:t xml:space="preserve">ápověda k domácím úkolům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5E8"/>
    <w:multiLevelType w:val="hybridMultilevel"/>
    <w:tmpl w:val="5BF674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E45C7"/>
    <w:multiLevelType w:val="hybridMultilevel"/>
    <w:tmpl w:val="980C93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B5859"/>
    <w:multiLevelType w:val="hybridMultilevel"/>
    <w:tmpl w:val="45FC2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53E6C"/>
    <w:multiLevelType w:val="hybridMultilevel"/>
    <w:tmpl w:val="FA22A8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5674D"/>
    <w:multiLevelType w:val="hybridMultilevel"/>
    <w:tmpl w:val="DC9A9C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69D0"/>
    <w:multiLevelType w:val="hybridMultilevel"/>
    <w:tmpl w:val="5144E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06A4E"/>
    <w:multiLevelType w:val="hybridMultilevel"/>
    <w:tmpl w:val="4F7CE02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A9"/>
    <w:rsid w:val="0000687D"/>
    <w:rsid w:val="00022FBC"/>
    <w:rsid w:val="00033E1C"/>
    <w:rsid w:val="00047498"/>
    <w:rsid w:val="000C2E75"/>
    <w:rsid w:val="000C530C"/>
    <w:rsid w:val="000E0D20"/>
    <w:rsid w:val="000F049D"/>
    <w:rsid w:val="00111C7A"/>
    <w:rsid w:val="00111D78"/>
    <w:rsid w:val="00176399"/>
    <w:rsid w:val="001805EE"/>
    <w:rsid w:val="001B36B9"/>
    <w:rsid w:val="001B57A6"/>
    <w:rsid w:val="001D4E9B"/>
    <w:rsid w:val="0021064F"/>
    <w:rsid w:val="00284F5C"/>
    <w:rsid w:val="00285BD7"/>
    <w:rsid w:val="002C353B"/>
    <w:rsid w:val="002F293F"/>
    <w:rsid w:val="00335683"/>
    <w:rsid w:val="0039280C"/>
    <w:rsid w:val="003A22F7"/>
    <w:rsid w:val="003B3055"/>
    <w:rsid w:val="003F3886"/>
    <w:rsid w:val="00405F44"/>
    <w:rsid w:val="00447AB7"/>
    <w:rsid w:val="00502611"/>
    <w:rsid w:val="005554EC"/>
    <w:rsid w:val="005B6FE5"/>
    <w:rsid w:val="005D4E5B"/>
    <w:rsid w:val="00611D08"/>
    <w:rsid w:val="006219B3"/>
    <w:rsid w:val="0063710B"/>
    <w:rsid w:val="00665D11"/>
    <w:rsid w:val="00697B6B"/>
    <w:rsid w:val="006A624F"/>
    <w:rsid w:val="006A7B00"/>
    <w:rsid w:val="006C30F6"/>
    <w:rsid w:val="00844D08"/>
    <w:rsid w:val="0086298E"/>
    <w:rsid w:val="008914F2"/>
    <w:rsid w:val="008A1DD3"/>
    <w:rsid w:val="008C2439"/>
    <w:rsid w:val="008D10CD"/>
    <w:rsid w:val="008D5722"/>
    <w:rsid w:val="008F61EA"/>
    <w:rsid w:val="0090152E"/>
    <w:rsid w:val="009025AA"/>
    <w:rsid w:val="0091007D"/>
    <w:rsid w:val="00957718"/>
    <w:rsid w:val="00962447"/>
    <w:rsid w:val="009D349C"/>
    <w:rsid w:val="00A02C4A"/>
    <w:rsid w:val="00A330EF"/>
    <w:rsid w:val="00A6636E"/>
    <w:rsid w:val="00B506B0"/>
    <w:rsid w:val="00B5449D"/>
    <w:rsid w:val="00B70938"/>
    <w:rsid w:val="00B80EA9"/>
    <w:rsid w:val="00BD5281"/>
    <w:rsid w:val="00BD7AE8"/>
    <w:rsid w:val="00BE226A"/>
    <w:rsid w:val="00CB0C8E"/>
    <w:rsid w:val="00CB27E3"/>
    <w:rsid w:val="00CD090F"/>
    <w:rsid w:val="00CD5227"/>
    <w:rsid w:val="00CE335B"/>
    <w:rsid w:val="00CF1B7B"/>
    <w:rsid w:val="00CF3978"/>
    <w:rsid w:val="00D01E78"/>
    <w:rsid w:val="00D21304"/>
    <w:rsid w:val="00D2361A"/>
    <w:rsid w:val="00D27F99"/>
    <w:rsid w:val="00D42556"/>
    <w:rsid w:val="00D637AB"/>
    <w:rsid w:val="00D7748D"/>
    <w:rsid w:val="00DA50C2"/>
    <w:rsid w:val="00DB2CD0"/>
    <w:rsid w:val="00DE4F55"/>
    <w:rsid w:val="00E57F78"/>
    <w:rsid w:val="00E6569A"/>
    <w:rsid w:val="00E82557"/>
    <w:rsid w:val="00E8629E"/>
    <w:rsid w:val="00E92B5D"/>
    <w:rsid w:val="00EA74AC"/>
    <w:rsid w:val="00EB04FF"/>
    <w:rsid w:val="00F14539"/>
    <w:rsid w:val="00F32AA7"/>
    <w:rsid w:val="00F601F6"/>
    <w:rsid w:val="00F8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D78D2EA-CB66-4B9B-B4D0-4ECA3E4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B6F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7AB7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DA50C2"/>
    <w:pPr>
      <w:spacing w:after="0" w:line="240" w:lineRule="auto"/>
    </w:pPr>
    <w:rPr>
      <w:rFonts w:eastAsiaTheme="minorEastAsia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DA50C2"/>
    <w:rPr>
      <w:rFonts w:eastAsiaTheme="minorEastAsia"/>
      <w:lang w:eastAsia="cs-CZ"/>
    </w:rPr>
  </w:style>
  <w:style w:type="character" w:customStyle="1" w:styleId="outputtext">
    <w:name w:val="outputtext"/>
    <w:basedOn w:val="Standardnpsmoodstavce"/>
    <w:rsid w:val="00047498"/>
  </w:style>
  <w:style w:type="table" w:styleId="Mkatabulky">
    <w:name w:val="Table Grid"/>
    <w:basedOn w:val="Normlntabulka"/>
    <w:uiPriority w:val="39"/>
    <w:rsid w:val="00047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62447"/>
  </w:style>
  <w:style w:type="paragraph" w:styleId="Zpat">
    <w:name w:val="footer"/>
    <w:basedOn w:val="Normln"/>
    <w:link w:val="ZpatChar"/>
    <w:uiPriority w:val="99"/>
    <w:unhideWhenUsed/>
    <w:rsid w:val="009624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62447"/>
  </w:style>
  <w:style w:type="paragraph" w:styleId="Titulek">
    <w:name w:val="caption"/>
    <w:basedOn w:val="Normln"/>
    <w:next w:val="Normln"/>
    <w:uiPriority w:val="35"/>
    <w:unhideWhenUsed/>
    <w:qFormat/>
    <w:rsid w:val="000C2E7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5B6F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85478F-D522-4178-9862-7C0E3ED64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1474</Words>
  <Characters>8697</Characters>
  <Application>Microsoft Office Word</Application>
  <DocSecurity>0</DocSecurity>
  <Lines>72</Lines>
  <Paragraphs>20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lit40</dc:creator>
  <cp:keywords/>
  <dc:description/>
  <cp:lastModifiedBy>Martina Litschmannová</cp:lastModifiedBy>
  <cp:revision>4</cp:revision>
  <dcterms:created xsi:type="dcterms:W3CDTF">2018-03-09T12:23:00Z</dcterms:created>
  <dcterms:modified xsi:type="dcterms:W3CDTF">2018-04-09T10:43:00Z</dcterms:modified>
</cp:coreProperties>
</file>